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204F" w14:textId="77777777" w:rsidR="00D93586" w:rsidRPr="009E7557" w:rsidRDefault="00D93586" w:rsidP="00D93586"/>
    <w:tbl>
      <w:tblPr>
        <w:tblStyle w:val="TableGrid"/>
        <w:tblW w:w="10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053"/>
        <w:gridCol w:w="4054"/>
      </w:tblGrid>
      <w:tr w:rsidR="00D57A7F" w:rsidRPr="009E7557" w14:paraId="55572052" w14:textId="77777777" w:rsidTr="005E44FD">
        <w:trPr>
          <w:trHeight w:val="268"/>
        </w:trPr>
        <w:tc>
          <w:tcPr>
            <w:tcW w:w="2538" w:type="dxa"/>
            <w:vAlign w:val="center"/>
          </w:tcPr>
          <w:p w14:paraId="55572050" w14:textId="7A96AC9E" w:rsidR="00D57A7F" w:rsidRPr="005E44FD" w:rsidRDefault="00D57A7F" w:rsidP="005E44FD">
            <w:pPr>
              <w:jc w:val="center"/>
              <w:rPr>
                <w:b/>
                <w:sz w:val="22"/>
                <w:szCs w:val="22"/>
              </w:rPr>
            </w:pPr>
            <w:r w:rsidRPr="005E44FD">
              <w:rPr>
                <w:b/>
                <w:sz w:val="22"/>
                <w:szCs w:val="22"/>
              </w:rPr>
              <w:t>Course Title:</w:t>
            </w:r>
          </w:p>
        </w:tc>
        <w:tc>
          <w:tcPr>
            <w:tcW w:w="8107" w:type="dxa"/>
            <w:gridSpan w:val="2"/>
          </w:tcPr>
          <w:p w14:paraId="55572051" w14:textId="430FFA35" w:rsidR="00D57A7F" w:rsidRPr="005E44FD" w:rsidRDefault="00E6470E" w:rsidP="00C42996">
            <w:pPr>
              <w:rPr>
                <w:sz w:val="22"/>
                <w:szCs w:val="22"/>
              </w:rPr>
            </w:pPr>
            <w:r>
              <w:rPr>
                <w:sz w:val="22"/>
                <w:szCs w:val="22"/>
              </w:rPr>
              <w:t>Composition and Literature 9</w:t>
            </w:r>
          </w:p>
        </w:tc>
      </w:tr>
      <w:tr w:rsidR="00D57A7F" w:rsidRPr="009E7557" w14:paraId="55572055" w14:textId="77777777" w:rsidTr="005E44FD">
        <w:trPr>
          <w:trHeight w:val="283"/>
        </w:trPr>
        <w:tc>
          <w:tcPr>
            <w:tcW w:w="2538" w:type="dxa"/>
            <w:vAlign w:val="center"/>
          </w:tcPr>
          <w:p w14:paraId="55572053" w14:textId="77777777" w:rsidR="00D57A7F" w:rsidRPr="005E44FD" w:rsidRDefault="00D57A7F" w:rsidP="005E44FD">
            <w:pPr>
              <w:jc w:val="center"/>
              <w:rPr>
                <w:b/>
                <w:sz w:val="22"/>
                <w:szCs w:val="22"/>
              </w:rPr>
            </w:pPr>
            <w:r w:rsidRPr="005E44FD">
              <w:rPr>
                <w:b/>
                <w:sz w:val="22"/>
                <w:szCs w:val="22"/>
              </w:rPr>
              <w:t>Department:</w:t>
            </w:r>
          </w:p>
        </w:tc>
        <w:tc>
          <w:tcPr>
            <w:tcW w:w="8107" w:type="dxa"/>
            <w:gridSpan w:val="2"/>
          </w:tcPr>
          <w:p w14:paraId="55572054" w14:textId="11900104" w:rsidR="00D57A7F" w:rsidRPr="005E44FD" w:rsidRDefault="000B486A" w:rsidP="00D93586">
            <w:pPr>
              <w:rPr>
                <w:sz w:val="22"/>
                <w:szCs w:val="22"/>
              </w:rPr>
            </w:pPr>
            <w:r w:rsidRPr="005E44FD">
              <w:rPr>
                <w:sz w:val="22"/>
                <w:szCs w:val="22"/>
              </w:rPr>
              <w:t>English</w:t>
            </w:r>
          </w:p>
        </w:tc>
      </w:tr>
      <w:tr w:rsidR="00D57A7F" w:rsidRPr="009E7557" w14:paraId="55572058" w14:textId="77777777" w:rsidTr="005E44FD">
        <w:trPr>
          <w:trHeight w:val="268"/>
        </w:trPr>
        <w:tc>
          <w:tcPr>
            <w:tcW w:w="2538" w:type="dxa"/>
            <w:vAlign w:val="center"/>
          </w:tcPr>
          <w:p w14:paraId="55572056" w14:textId="77777777" w:rsidR="00D57A7F" w:rsidRPr="005E44FD" w:rsidRDefault="00D57A7F" w:rsidP="005E44FD">
            <w:pPr>
              <w:jc w:val="center"/>
              <w:rPr>
                <w:b/>
                <w:sz w:val="22"/>
                <w:szCs w:val="22"/>
              </w:rPr>
            </w:pPr>
            <w:r w:rsidRPr="005E44FD">
              <w:rPr>
                <w:b/>
                <w:sz w:val="22"/>
                <w:szCs w:val="22"/>
              </w:rPr>
              <w:t>Semester</w:t>
            </w:r>
            <w:r w:rsidR="00706AF0" w:rsidRPr="005E44FD">
              <w:rPr>
                <w:b/>
                <w:sz w:val="22"/>
                <w:szCs w:val="22"/>
              </w:rPr>
              <w:t>s</w:t>
            </w:r>
            <w:r w:rsidRPr="005E44FD">
              <w:rPr>
                <w:b/>
                <w:sz w:val="22"/>
                <w:szCs w:val="22"/>
              </w:rPr>
              <w:t>:</w:t>
            </w:r>
          </w:p>
        </w:tc>
        <w:tc>
          <w:tcPr>
            <w:tcW w:w="8107" w:type="dxa"/>
            <w:gridSpan w:val="2"/>
          </w:tcPr>
          <w:p w14:paraId="55572057" w14:textId="20508DF1" w:rsidR="00D57A7F" w:rsidRPr="005E44FD" w:rsidRDefault="00C42996" w:rsidP="009D3888">
            <w:pPr>
              <w:rPr>
                <w:sz w:val="22"/>
                <w:szCs w:val="22"/>
              </w:rPr>
            </w:pPr>
            <w:r>
              <w:rPr>
                <w:sz w:val="22"/>
                <w:szCs w:val="22"/>
              </w:rPr>
              <w:t>2019-2020</w:t>
            </w:r>
          </w:p>
        </w:tc>
      </w:tr>
      <w:tr w:rsidR="00D57A7F" w:rsidRPr="009E7557" w14:paraId="55572061" w14:textId="77777777" w:rsidTr="005E44FD">
        <w:trPr>
          <w:trHeight w:val="268"/>
        </w:trPr>
        <w:tc>
          <w:tcPr>
            <w:tcW w:w="2538" w:type="dxa"/>
            <w:vAlign w:val="center"/>
          </w:tcPr>
          <w:p w14:paraId="5557205F" w14:textId="77777777" w:rsidR="00D57A7F" w:rsidRPr="005E44FD" w:rsidRDefault="00D57A7F" w:rsidP="005E44FD">
            <w:pPr>
              <w:jc w:val="center"/>
              <w:rPr>
                <w:b/>
                <w:sz w:val="22"/>
                <w:szCs w:val="22"/>
              </w:rPr>
            </w:pPr>
            <w:r w:rsidRPr="005E44FD">
              <w:rPr>
                <w:b/>
                <w:sz w:val="22"/>
                <w:szCs w:val="22"/>
              </w:rPr>
              <w:t>Instructor:</w:t>
            </w:r>
          </w:p>
        </w:tc>
        <w:tc>
          <w:tcPr>
            <w:tcW w:w="8107" w:type="dxa"/>
            <w:gridSpan w:val="2"/>
          </w:tcPr>
          <w:p w14:paraId="55572060" w14:textId="3BFBD7BB" w:rsidR="00D57A7F" w:rsidRPr="005E44FD" w:rsidRDefault="000B486A" w:rsidP="00D93586">
            <w:pPr>
              <w:rPr>
                <w:sz w:val="22"/>
                <w:szCs w:val="22"/>
              </w:rPr>
            </w:pPr>
            <w:r w:rsidRPr="005E44FD">
              <w:rPr>
                <w:sz w:val="22"/>
                <w:szCs w:val="22"/>
              </w:rPr>
              <w:t>Mariah McCune</w:t>
            </w:r>
          </w:p>
        </w:tc>
      </w:tr>
      <w:tr w:rsidR="00F43E60" w:rsidRPr="009E7557" w14:paraId="0C42FB26" w14:textId="77777777" w:rsidTr="005E44FD">
        <w:trPr>
          <w:trHeight w:val="268"/>
        </w:trPr>
        <w:tc>
          <w:tcPr>
            <w:tcW w:w="2538" w:type="dxa"/>
            <w:vAlign w:val="center"/>
          </w:tcPr>
          <w:p w14:paraId="725C26C9" w14:textId="00A99050" w:rsidR="00F43E60" w:rsidRPr="005E44FD" w:rsidRDefault="00F43E60" w:rsidP="005E44FD">
            <w:pPr>
              <w:jc w:val="center"/>
              <w:rPr>
                <w:b/>
                <w:sz w:val="22"/>
                <w:szCs w:val="22"/>
              </w:rPr>
            </w:pPr>
            <w:r>
              <w:rPr>
                <w:b/>
                <w:sz w:val="22"/>
                <w:szCs w:val="22"/>
              </w:rPr>
              <w:t>School Phone:</w:t>
            </w:r>
          </w:p>
        </w:tc>
        <w:tc>
          <w:tcPr>
            <w:tcW w:w="8107" w:type="dxa"/>
            <w:gridSpan w:val="2"/>
          </w:tcPr>
          <w:p w14:paraId="5448E9ED" w14:textId="58270937" w:rsidR="00F43E60" w:rsidRPr="005E44FD" w:rsidRDefault="00F43E60" w:rsidP="00D93586">
            <w:pPr>
              <w:rPr>
                <w:sz w:val="22"/>
                <w:szCs w:val="22"/>
              </w:rPr>
            </w:pPr>
            <w:r>
              <w:rPr>
                <w:sz w:val="22"/>
                <w:szCs w:val="22"/>
              </w:rPr>
              <w:t>970-254-6900</w:t>
            </w:r>
            <w:r w:rsidR="00FC035C">
              <w:rPr>
                <w:sz w:val="22"/>
                <w:szCs w:val="22"/>
              </w:rPr>
              <w:t xml:space="preserve"> ext. 24287</w:t>
            </w:r>
          </w:p>
        </w:tc>
      </w:tr>
      <w:tr w:rsidR="00F43E60" w:rsidRPr="009E7557" w14:paraId="34DA65FF" w14:textId="77777777" w:rsidTr="005E44FD">
        <w:trPr>
          <w:trHeight w:val="268"/>
        </w:trPr>
        <w:tc>
          <w:tcPr>
            <w:tcW w:w="2538" w:type="dxa"/>
            <w:vAlign w:val="center"/>
          </w:tcPr>
          <w:p w14:paraId="7D75C6A3" w14:textId="464753D0" w:rsidR="00F43E60" w:rsidRPr="005E44FD" w:rsidRDefault="00F43E60" w:rsidP="005E44FD">
            <w:pPr>
              <w:jc w:val="center"/>
              <w:rPr>
                <w:b/>
                <w:sz w:val="22"/>
                <w:szCs w:val="22"/>
              </w:rPr>
            </w:pPr>
            <w:r>
              <w:rPr>
                <w:b/>
                <w:sz w:val="22"/>
                <w:szCs w:val="22"/>
              </w:rPr>
              <w:t>Remind 101</w:t>
            </w:r>
          </w:p>
        </w:tc>
        <w:tc>
          <w:tcPr>
            <w:tcW w:w="8107" w:type="dxa"/>
            <w:gridSpan w:val="2"/>
          </w:tcPr>
          <w:p w14:paraId="2A525D84" w14:textId="1F4D1B6B" w:rsidR="00F43E60" w:rsidRPr="00F43E60" w:rsidRDefault="0055167C" w:rsidP="00C42996">
            <w:pPr>
              <w:rPr>
                <w:sz w:val="22"/>
                <w:szCs w:val="22"/>
              </w:rPr>
            </w:pPr>
            <w:r>
              <w:rPr>
                <w:sz w:val="22"/>
                <w:szCs w:val="22"/>
              </w:rPr>
              <w:t>81010</w:t>
            </w:r>
            <w:r w:rsidR="00F43E60">
              <w:rPr>
                <w:sz w:val="22"/>
                <w:szCs w:val="22"/>
              </w:rPr>
              <w:t xml:space="preserve">  @</w:t>
            </w:r>
            <w:r w:rsidR="00036A10">
              <w:rPr>
                <w:sz w:val="22"/>
                <w:szCs w:val="22"/>
              </w:rPr>
              <w:t>9</w:t>
            </w:r>
            <w:r w:rsidR="00C42996">
              <w:rPr>
                <w:sz w:val="22"/>
                <w:szCs w:val="22"/>
              </w:rPr>
              <w:t>complit</w:t>
            </w:r>
          </w:p>
        </w:tc>
      </w:tr>
      <w:tr w:rsidR="00D57A7F" w:rsidRPr="009E7557" w14:paraId="55572067" w14:textId="77777777" w:rsidTr="005E44FD">
        <w:trPr>
          <w:trHeight w:val="268"/>
        </w:trPr>
        <w:tc>
          <w:tcPr>
            <w:tcW w:w="2538" w:type="dxa"/>
            <w:vAlign w:val="center"/>
          </w:tcPr>
          <w:p w14:paraId="55572065" w14:textId="77777777" w:rsidR="00D57A7F" w:rsidRPr="005E44FD" w:rsidRDefault="00D57A7F" w:rsidP="005E44FD">
            <w:pPr>
              <w:jc w:val="center"/>
              <w:rPr>
                <w:b/>
                <w:sz w:val="22"/>
                <w:szCs w:val="22"/>
              </w:rPr>
            </w:pPr>
            <w:r w:rsidRPr="005E44FD">
              <w:rPr>
                <w:b/>
                <w:sz w:val="22"/>
                <w:szCs w:val="22"/>
              </w:rPr>
              <w:t>E-Mail Address:</w:t>
            </w:r>
          </w:p>
        </w:tc>
        <w:tc>
          <w:tcPr>
            <w:tcW w:w="8107" w:type="dxa"/>
            <w:gridSpan w:val="2"/>
          </w:tcPr>
          <w:p w14:paraId="55572066" w14:textId="511E547E" w:rsidR="00D57A7F" w:rsidRPr="005E44FD" w:rsidRDefault="000B486A" w:rsidP="00D3684A">
            <w:pPr>
              <w:rPr>
                <w:sz w:val="22"/>
                <w:szCs w:val="22"/>
              </w:rPr>
            </w:pPr>
            <w:r w:rsidRPr="005E44FD">
              <w:rPr>
                <w:b/>
                <w:sz w:val="22"/>
                <w:szCs w:val="22"/>
              </w:rPr>
              <w:t>Mariah.mccune</w:t>
            </w:r>
            <w:r w:rsidR="00706AF0" w:rsidRPr="005E44FD">
              <w:rPr>
                <w:b/>
                <w:sz w:val="22"/>
                <w:szCs w:val="22"/>
              </w:rPr>
              <w:t>@d51schools.org</w:t>
            </w:r>
            <w:r w:rsidR="007309DB" w:rsidRPr="005E44FD">
              <w:rPr>
                <w:sz w:val="22"/>
                <w:szCs w:val="22"/>
              </w:rPr>
              <w:t xml:space="preserve"> </w:t>
            </w:r>
          </w:p>
        </w:tc>
      </w:tr>
      <w:tr w:rsidR="000B486A" w:rsidRPr="009E7557" w14:paraId="4BC5B9E3" w14:textId="77777777" w:rsidTr="005E44FD">
        <w:trPr>
          <w:trHeight w:val="268"/>
        </w:trPr>
        <w:tc>
          <w:tcPr>
            <w:tcW w:w="2538" w:type="dxa"/>
            <w:vAlign w:val="center"/>
          </w:tcPr>
          <w:p w14:paraId="1DBB8541" w14:textId="52E1914E" w:rsidR="000B486A" w:rsidRPr="005E44FD" w:rsidRDefault="000B486A" w:rsidP="005E44FD">
            <w:pPr>
              <w:jc w:val="center"/>
              <w:rPr>
                <w:b/>
                <w:sz w:val="22"/>
                <w:szCs w:val="22"/>
              </w:rPr>
            </w:pPr>
            <w:r w:rsidRPr="005E44FD">
              <w:rPr>
                <w:b/>
                <w:sz w:val="22"/>
                <w:szCs w:val="22"/>
              </w:rPr>
              <w:t>Website:</w:t>
            </w:r>
          </w:p>
        </w:tc>
        <w:tc>
          <w:tcPr>
            <w:tcW w:w="8107" w:type="dxa"/>
            <w:gridSpan w:val="2"/>
          </w:tcPr>
          <w:p w14:paraId="3DF3C47D" w14:textId="04531E61" w:rsidR="000B486A" w:rsidRPr="005E44FD" w:rsidRDefault="000B486A" w:rsidP="00D3684A">
            <w:pPr>
              <w:rPr>
                <w:b/>
                <w:sz w:val="22"/>
                <w:szCs w:val="22"/>
              </w:rPr>
            </w:pPr>
            <w:r w:rsidRPr="005E44FD">
              <w:rPr>
                <w:b/>
                <w:sz w:val="22"/>
                <w:szCs w:val="22"/>
              </w:rPr>
              <w:t>Mariahmccune.weebly.com</w:t>
            </w:r>
          </w:p>
        </w:tc>
      </w:tr>
      <w:tr w:rsidR="00F43E60" w:rsidRPr="009E7557" w14:paraId="645E873C" w14:textId="77777777" w:rsidTr="00C42996">
        <w:trPr>
          <w:trHeight w:val="495"/>
        </w:trPr>
        <w:tc>
          <w:tcPr>
            <w:tcW w:w="2538" w:type="dxa"/>
            <w:vAlign w:val="center"/>
          </w:tcPr>
          <w:p w14:paraId="74DBFB1B" w14:textId="178BC24D" w:rsidR="00F43E60" w:rsidRPr="005E44FD" w:rsidRDefault="00F43E60" w:rsidP="00F43E60">
            <w:pPr>
              <w:jc w:val="center"/>
              <w:rPr>
                <w:b/>
                <w:sz w:val="22"/>
                <w:szCs w:val="22"/>
              </w:rPr>
            </w:pPr>
            <w:r>
              <w:rPr>
                <w:b/>
                <w:sz w:val="22"/>
                <w:szCs w:val="22"/>
              </w:rPr>
              <w:t>Best Way to Contact:</w:t>
            </w:r>
          </w:p>
        </w:tc>
        <w:tc>
          <w:tcPr>
            <w:tcW w:w="8107" w:type="dxa"/>
            <w:gridSpan w:val="2"/>
          </w:tcPr>
          <w:p w14:paraId="363D2FC6" w14:textId="02822623" w:rsidR="00F43E60" w:rsidRPr="00F43E60" w:rsidRDefault="00F43E60" w:rsidP="00D3684A">
            <w:pPr>
              <w:rPr>
                <w:sz w:val="22"/>
                <w:szCs w:val="22"/>
              </w:rPr>
            </w:pPr>
            <w:r>
              <w:rPr>
                <w:sz w:val="22"/>
                <w:szCs w:val="22"/>
              </w:rPr>
              <w:t>Email or website</w:t>
            </w:r>
          </w:p>
        </w:tc>
      </w:tr>
      <w:tr w:rsidR="00D57A7F" w:rsidRPr="009E7557" w14:paraId="55572070" w14:textId="77777777" w:rsidTr="005E44FD">
        <w:trPr>
          <w:trHeight w:val="621"/>
        </w:trPr>
        <w:tc>
          <w:tcPr>
            <w:tcW w:w="2538" w:type="dxa"/>
            <w:vAlign w:val="center"/>
          </w:tcPr>
          <w:p w14:paraId="5557206E" w14:textId="208EF87C" w:rsidR="00D57A7F" w:rsidRPr="005E44FD" w:rsidRDefault="00D57A7F" w:rsidP="005E44FD">
            <w:pPr>
              <w:jc w:val="center"/>
              <w:rPr>
                <w:b/>
                <w:sz w:val="22"/>
                <w:szCs w:val="22"/>
              </w:rPr>
            </w:pPr>
            <w:r w:rsidRPr="005E44FD">
              <w:rPr>
                <w:b/>
                <w:sz w:val="22"/>
                <w:szCs w:val="22"/>
              </w:rPr>
              <w:t>Req</w:t>
            </w:r>
            <w:r w:rsidR="002B2942" w:rsidRPr="005E44FD">
              <w:rPr>
                <w:b/>
                <w:sz w:val="22"/>
                <w:szCs w:val="22"/>
              </w:rPr>
              <w:t>uired Text</w:t>
            </w:r>
            <w:r w:rsidR="000B486A" w:rsidRPr="005E44FD">
              <w:rPr>
                <w:b/>
                <w:sz w:val="22"/>
                <w:szCs w:val="22"/>
              </w:rPr>
              <w:t>s</w:t>
            </w:r>
            <w:r w:rsidR="002B2942" w:rsidRPr="005E44FD">
              <w:rPr>
                <w:b/>
                <w:sz w:val="22"/>
                <w:szCs w:val="22"/>
              </w:rPr>
              <w:t>:</w:t>
            </w:r>
          </w:p>
        </w:tc>
        <w:tc>
          <w:tcPr>
            <w:tcW w:w="8107" w:type="dxa"/>
            <w:gridSpan w:val="2"/>
          </w:tcPr>
          <w:p w14:paraId="5557206F" w14:textId="23A87064" w:rsidR="00D57A7F" w:rsidRPr="005E44FD" w:rsidRDefault="00EC657F" w:rsidP="00C42996">
            <w:pPr>
              <w:pStyle w:val="Bibliography"/>
              <w:rPr>
                <w:sz w:val="22"/>
                <w:szCs w:val="22"/>
              </w:rPr>
            </w:pPr>
            <w:r>
              <w:rPr>
                <w:i/>
                <w:sz w:val="22"/>
                <w:szCs w:val="22"/>
              </w:rPr>
              <w:t>Reading the World</w:t>
            </w:r>
            <w:r>
              <w:rPr>
                <w:sz w:val="22"/>
                <w:szCs w:val="22"/>
              </w:rPr>
              <w:t xml:space="preserve">, </w:t>
            </w:r>
            <w:r>
              <w:rPr>
                <w:i/>
                <w:sz w:val="22"/>
                <w:szCs w:val="22"/>
              </w:rPr>
              <w:t>Elements of Literature</w:t>
            </w:r>
            <w:r>
              <w:rPr>
                <w:sz w:val="22"/>
                <w:szCs w:val="22"/>
              </w:rPr>
              <w:t xml:space="preserve"> 3</w:t>
            </w:r>
            <w:r w:rsidRPr="00EC657F">
              <w:rPr>
                <w:sz w:val="22"/>
                <w:szCs w:val="22"/>
                <w:vertAlign w:val="superscript"/>
              </w:rPr>
              <w:t>rd</w:t>
            </w:r>
            <w:r>
              <w:rPr>
                <w:sz w:val="22"/>
                <w:szCs w:val="22"/>
              </w:rPr>
              <w:t xml:space="preserve"> course</w:t>
            </w:r>
            <w:r w:rsidR="00C204AB">
              <w:rPr>
                <w:sz w:val="22"/>
                <w:szCs w:val="22"/>
              </w:rPr>
              <w:t>,</w:t>
            </w:r>
            <w:r w:rsidR="00036A10">
              <w:rPr>
                <w:sz w:val="22"/>
                <w:szCs w:val="22"/>
              </w:rPr>
              <w:t xml:space="preserve"> </w:t>
            </w:r>
            <w:r w:rsidR="00036A10">
              <w:rPr>
                <w:i/>
                <w:sz w:val="22"/>
                <w:szCs w:val="22"/>
              </w:rPr>
              <w:t>The Absolutely True Diaries of a Part-Time Indian</w:t>
            </w:r>
            <w:r w:rsidR="00C42996">
              <w:rPr>
                <w:sz w:val="22"/>
                <w:szCs w:val="22"/>
              </w:rPr>
              <w:t xml:space="preserve"> by Sherman Alexie </w:t>
            </w:r>
            <w:r w:rsidR="000B486A" w:rsidRPr="005E44FD">
              <w:rPr>
                <w:i/>
                <w:sz w:val="22"/>
                <w:szCs w:val="22"/>
              </w:rPr>
              <w:t>(These</w:t>
            </w:r>
            <w:r w:rsidR="009D3888" w:rsidRPr="005E44FD">
              <w:rPr>
                <w:i/>
                <w:sz w:val="22"/>
                <w:szCs w:val="22"/>
              </w:rPr>
              <w:t xml:space="preserve"> will be checked out to you at no charge).</w:t>
            </w:r>
          </w:p>
        </w:tc>
      </w:tr>
      <w:tr w:rsidR="0024630E" w:rsidRPr="009E7557" w14:paraId="55572076" w14:textId="77777777" w:rsidTr="0024630E">
        <w:trPr>
          <w:trHeight w:val="1125"/>
        </w:trPr>
        <w:tc>
          <w:tcPr>
            <w:tcW w:w="2538" w:type="dxa"/>
            <w:vAlign w:val="center"/>
          </w:tcPr>
          <w:p w14:paraId="55572074" w14:textId="2605D836" w:rsidR="0024630E" w:rsidRPr="005E44FD" w:rsidRDefault="0024630E" w:rsidP="005E44FD">
            <w:pPr>
              <w:jc w:val="center"/>
              <w:rPr>
                <w:b/>
                <w:sz w:val="22"/>
                <w:szCs w:val="22"/>
              </w:rPr>
            </w:pPr>
            <w:r w:rsidRPr="005E44FD">
              <w:rPr>
                <w:b/>
                <w:sz w:val="22"/>
                <w:szCs w:val="22"/>
              </w:rPr>
              <w:t>Additional Materials:</w:t>
            </w:r>
          </w:p>
        </w:tc>
        <w:tc>
          <w:tcPr>
            <w:tcW w:w="4053" w:type="dxa"/>
          </w:tcPr>
          <w:p w14:paraId="48E5AE89" w14:textId="53F5CEDF" w:rsidR="0024630E" w:rsidRPr="0024630E" w:rsidRDefault="0024630E" w:rsidP="0024630E">
            <w:pPr>
              <w:rPr>
                <w:sz w:val="22"/>
                <w:szCs w:val="22"/>
              </w:rPr>
            </w:pPr>
            <w:r w:rsidRPr="005E44FD">
              <w:rPr>
                <w:sz w:val="22"/>
                <w:szCs w:val="22"/>
              </w:rPr>
              <w:t>You should bring these every day:</w:t>
            </w:r>
          </w:p>
          <w:p w14:paraId="36C78499" w14:textId="15861D3C" w:rsidR="0024630E" w:rsidRDefault="0024630E" w:rsidP="000B486A">
            <w:pPr>
              <w:pStyle w:val="ListParagraph"/>
              <w:numPr>
                <w:ilvl w:val="0"/>
                <w:numId w:val="14"/>
              </w:numPr>
              <w:rPr>
                <w:sz w:val="22"/>
                <w:szCs w:val="22"/>
              </w:rPr>
            </w:pPr>
            <w:r w:rsidRPr="005E44FD">
              <w:rPr>
                <w:sz w:val="22"/>
                <w:szCs w:val="22"/>
              </w:rPr>
              <w:t xml:space="preserve">1 </w:t>
            </w:r>
            <w:r>
              <w:rPr>
                <w:sz w:val="22"/>
                <w:szCs w:val="22"/>
              </w:rPr>
              <w:t>Notebook</w:t>
            </w:r>
          </w:p>
          <w:p w14:paraId="5B585B04" w14:textId="77777777" w:rsidR="0024630E" w:rsidRPr="005E44FD" w:rsidRDefault="0024630E" w:rsidP="000B486A">
            <w:pPr>
              <w:pStyle w:val="ListParagraph"/>
              <w:numPr>
                <w:ilvl w:val="0"/>
                <w:numId w:val="14"/>
              </w:numPr>
              <w:rPr>
                <w:sz w:val="22"/>
                <w:szCs w:val="22"/>
              </w:rPr>
            </w:pPr>
            <w:r>
              <w:rPr>
                <w:sz w:val="22"/>
                <w:szCs w:val="22"/>
              </w:rPr>
              <w:t>3-ring binder</w:t>
            </w:r>
          </w:p>
        </w:tc>
        <w:tc>
          <w:tcPr>
            <w:tcW w:w="4054" w:type="dxa"/>
          </w:tcPr>
          <w:p w14:paraId="67A89193" w14:textId="77777777" w:rsidR="0024630E" w:rsidRDefault="0024630E" w:rsidP="0024630E">
            <w:pPr>
              <w:pStyle w:val="ListParagraph"/>
              <w:rPr>
                <w:sz w:val="22"/>
                <w:szCs w:val="22"/>
              </w:rPr>
            </w:pPr>
          </w:p>
          <w:p w14:paraId="3B878112" w14:textId="549B0D41" w:rsidR="0024630E" w:rsidRPr="005E44FD" w:rsidRDefault="0024630E" w:rsidP="000B486A">
            <w:pPr>
              <w:pStyle w:val="ListParagraph"/>
              <w:numPr>
                <w:ilvl w:val="0"/>
                <w:numId w:val="14"/>
              </w:numPr>
              <w:rPr>
                <w:sz w:val="22"/>
                <w:szCs w:val="22"/>
              </w:rPr>
            </w:pPr>
            <w:r w:rsidRPr="005E44FD">
              <w:rPr>
                <w:sz w:val="22"/>
                <w:szCs w:val="22"/>
              </w:rPr>
              <w:t>Loose leaf paper</w:t>
            </w:r>
          </w:p>
          <w:p w14:paraId="0276EAD4" w14:textId="77777777" w:rsidR="0024630E" w:rsidRDefault="0024630E" w:rsidP="000B486A">
            <w:pPr>
              <w:pStyle w:val="ListParagraph"/>
              <w:numPr>
                <w:ilvl w:val="0"/>
                <w:numId w:val="14"/>
              </w:numPr>
              <w:rPr>
                <w:sz w:val="22"/>
                <w:szCs w:val="22"/>
              </w:rPr>
            </w:pPr>
            <w:r w:rsidRPr="005E44FD">
              <w:rPr>
                <w:sz w:val="22"/>
                <w:szCs w:val="22"/>
              </w:rPr>
              <w:t>Writing utensil</w:t>
            </w:r>
          </w:p>
          <w:p w14:paraId="55572075" w14:textId="6BD8B22F" w:rsidR="0024630E" w:rsidRPr="00EC657F" w:rsidRDefault="006F7BEE" w:rsidP="00EC657F">
            <w:pPr>
              <w:pStyle w:val="ListParagraph"/>
              <w:numPr>
                <w:ilvl w:val="0"/>
                <w:numId w:val="14"/>
              </w:numPr>
              <w:rPr>
                <w:sz w:val="22"/>
                <w:szCs w:val="22"/>
              </w:rPr>
            </w:pPr>
            <w:r>
              <w:rPr>
                <w:sz w:val="22"/>
                <w:szCs w:val="22"/>
              </w:rPr>
              <w:t>3</w:t>
            </w:r>
            <w:r w:rsidR="0024630E">
              <w:rPr>
                <w:sz w:val="22"/>
                <w:szCs w:val="22"/>
              </w:rPr>
              <w:t xml:space="preserve"> dividers</w:t>
            </w:r>
          </w:p>
        </w:tc>
      </w:tr>
      <w:tr w:rsidR="00D57A7F" w:rsidRPr="009E7557" w14:paraId="5557207F" w14:textId="77777777" w:rsidTr="00EC657F">
        <w:trPr>
          <w:trHeight w:val="1188"/>
        </w:trPr>
        <w:tc>
          <w:tcPr>
            <w:tcW w:w="2538" w:type="dxa"/>
            <w:vAlign w:val="center"/>
          </w:tcPr>
          <w:p w14:paraId="5557207A" w14:textId="77777777" w:rsidR="00D57A7F" w:rsidRPr="005E44FD" w:rsidRDefault="0037387D" w:rsidP="005E44FD">
            <w:pPr>
              <w:jc w:val="center"/>
              <w:rPr>
                <w:b/>
                <w:sz w:val="22"/>
                <w:szCs w:val="22"/>
              </w:rPr>
            </w:pPr>
            <w:r w:rsidRPr="005E44FD">
              <w:rPr>
                <w:b/>
                <w:sz w:val="22"/>
                <w:szCs w:val="22"/>
              </w:rPr>
              <w:t>Course Overview:</w:t>
            </w:r>
          </w:p>
        </w:tc>
        <w:tc>
          <w:tcPr>
            <w:tcW w:w="8107" w:type="dxa"/>
            <w:gridSpan w:val="2"/>
          </w:tcPr>
          <w:p w14:paraId="7E981677" w14:textId="77777777" w:rsidR="00D57A7F" w:rsidRDefault="000B7756" w:rsidP="002D3616">
            <w:pPr>
              <w:rPr>
                <w:rStyle w:val="wsite-text"/>
                <w:sz w:val="22"/>
                <w:szCs w:val="22"/>
              </w:rPr>
            </w:pPr>
            <w:r w:rsidRPr="000B7756">
              <w:rPr>
                <w:rStyle w:val="wsite-text"/>
                <w:sz w:val="22"/>
                <w:szCs w:val="22"/>
              </w:rPr>
              <w:t>Students will explore a variety of texts and genres through close reading and will write narrative, argumentative, and informative texts.  Students will compare and contrast texts and media that connect cultural and world views while focusing on complex characters and parallel plots, manipulated time, and flashbacks.  They will make connections between their own lives and the lives of those they read.  They will continue to develop their understanding of rhetoric through their reading, writing, and dialoging.</w:t>
            </w:r>
          </w:p>
          <w:p w14:paraId="5557207E" w14:textId="565B1095" w:rsidR="00C42996" w:rsidRPr="000B7756" w:rsidRDefault="00C42996" w:rsidP="002D3616">
            <w:pPr>
              <w:rPr>
                <w:sz w:val="22"/>
                <w:szCs w:val="22"/>
              </w:rPr>
            </w:pPr>
          </w:p>
        </w:tc>
      </w:tr>
      <w:tr w:rsidR="00D57A7F" w:rsidRPr="00D87C32" w14:paraId="55572083" w14:textId="77777777" w:rsidTr="005E44FD">
        <w:trPr>
          <w:trHeight w:val="5940"/>
        </w:trPr>
        <w:tc>
          <w:tcPr>
            <w:tcW w:w="2538" w:type="dxa"/>
            <w:vAlign w:val="center"/>
          </w:tcPr>
          <w:p w14:paraId="55572080" w14:textId="77777777" w:rsidR="00D57A7F" w:rsidRPr="005E44FD" w:rsidRDefault="0037387D" w:rsidP="005E44FD">
            <w:pPr>
              <w:jc w:val="center"/>
              <w:rPr>
                <w:b/>
                <w:sz w:val="22"/>
                <w:szCs w:val="22"/>
              </w:rPr>
            </w:pPr>
            <w:r w:rsidRPr="005E44FD">
              <w:rPr>
                <w:b/>
                <w:sz w:val="22"/>
                <w:szCs w:val="22"/>
              </w:rPr>
              <w:t xml:space="preserve">Course </w:t>
            </w:r>
            <w:r w:rsidR="00D87C32" w:rsidRPr="005E44FD">
              <w:rPr>
                <w:b/>
                <w:sz w:val="22"/>
                <w:szCs w:val="22"/>
              </w:rPr>
              <w:t>Standards</w:t>
            </w:r>
            <w:r w:rsidRPr="005E44FD">
              <w:rPr>
                <w:b/>
                <w:sz w:val="22"/>
                <w:szCs w:val="22"/>
              </w:rPr>
              <w:t>:</w:t>
            </w:r>
          </w:p>
          <w:p w14:paraId="55572081" w14:textId="77777777" w:rsidR="002C21A7" w:rsidRPr="005E44FD" w:rsidRDefault="002C21A7" w:rsidP="005E44FD">
            <w:pPr>
              <w:jc w:val="center"/>
              <w:rPr>
                <w:b/>
                <w:sz w:val="22"/>
                <w:szCs w:val="22"/>
              </w:rPr>
            </w:pPr>
          </w:p>
        </w:tc>
        <w:tc>
          <w:tcPr>
            <w:tcW w:w="8107" w:type="dxa"/>
            <w:gridSpan w:val="2"/>
          </w:tcPr>
          <w:p w14:paraId="3A880172" w14:textId="099368AE" w:rsidR="004100EA" w:rsidRPr="005E44FD" w:rsidRDefault="004100EA" w:rsidP="004100EA">
            <w:pPr>
              <w:pStyle w:val="Default"/>
              <w:rPr>
                <w:rFonts w:ascii="Times New Roman" w:hAnsi="Times New Roman" w:cs="Times New Roman"/>
                <w:sz w:val="22"/>
                <w:szCs w:val="22"/>
              </w:rPr>
            </w:pPr>
            <w:r w:rsidRPr="005E44FD">
              <w:rPr>
                <w:rFonts w:ascii="Times New Roman" w:hAnsi="Times New Roman" w:cs="Times New Roman"/>
                <w:b/>
                <w:bCs/>
                <w:sz w:val="22"/>
                <w:szCs w:val="22"/>
              </w:rPr>
              <w:t>1. Oral Expression and Listening</w:t>
            </w:r>
            <w:r w:rsidR="005E44FD">
              <w:rPr>
                <w:rFonts w:ascii="Times New Roman" w:hAnsi="Times New Roman" w:cs="Times New Roman"/>
                <w:b/>
                <w:bCs/>
                <w:sz w:val="22"/>
                <w:szCs w:val="22"/>
              </w:rPr>
              <w:t>:</w:t>
            </w:r>
            <w:r w:rsidRPr="005E44FD">
              <w:rPr>
                <w:rFonts w:ascii="Times New Roman" w:hAnsi="Times New Roman" w:cs="Times New Roman"/>
                <w:b/>
                <w:bCs/>
                <w:sz w:val="22"/>
                <w:szCs w:val="22"/>
              </w:rPr>
              <w:t xml:space="preserve"> </w:t>
            </w:r>
            <w:r w:rsidRPr="005E44FD">
              <w:rPr>
                <w:rFonts w:ascii="Times New Roman" w:hAnsi="Times New Roman" w:cs="Times New Roman"/>
                <w:sz w:val="22"/>
                <w:szCs w:val="22"/>
              </w:rPr>
              <w:t xml:space="preserve">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5E44FD">
              <w:rPr>
                <w:rFonts w:ascii="Times New Roman" w:hAnsi="Times New Roman" w:cs="Times New Roman"/>
                <w:sz w:val="22"/>
                <w:szCs w:val="22"/>
              </w:rPr>
              <w:t>development</w:t>
            </w:r>
            <w:proofErr w:type="gramEnd"/>
            <w:r w:rsidRPr="005E44FD">
              <w:rPr>
                <w:rFonts w:ascii="Times New Roman" w:hAnsi="Times New Roman" w:cs="Times New Roman"/>
                <w:sz w:val="22"/>
                <w:szCs w:val="22"/>
              </w:rPr>
              <w:t xml:space="preserve"> of information literacy, application of collaboration skills, self-direction, and invention. </w:t>
            </w:r>
          </w:p>
          <w:p w14:paraId="7D75310D" w14:textId="14106BC2" w:rsidR="004100EA" w:rsidRPr="005E44FD" w:rsidRDefault="004100EA" w:rsidP="004100EA">
            <w:pPr>
              <w:pStyle w:val="Default"/>
              <w:rPr>
                <w:rFonts w:ascii="Times New Roman" w:hAnsi="Times New Roman" w:cs="Times New Roman"/>
                <w:sz w:val="22"/>
                <w:szCs w:val="22"/>
              </w:rPr>
            </w:pPr>
            <w:r w:rsidRPr="005E44FD">
              <w:rPr>
                <w:rFonts w:ascii="Times New Roman" w:hAnsi="Times New Roman" w:cs="Times New Roman"/>
                <w:b/>
                <w:bCs/>
                <w:sz w:val="22"/>
                <w:szCs w:val="22"/>
              </w:rPr>
              <w:t>2. Reading for All Purposes</w:t>
            </w:r>
            <w:r w:rsidR="005E44FD">
              <w:rPr>
                <w:rFonts w:ascii="Times New Roman" w:hAnsi="Times New Roman" w:cs="Times New Roman"/>
                <w:b/>
                <w:bCs/>
                <w:sz w:val="22"/>
                <w:szCs w:val="22"/>
              </w:rPr>
              <w:t>:</w:t>
            </w:r>
            <w:r w:rsidRPr="005E44FD">
              <w:rPr>
                <w:rFonts w:ascii="Times New Roman" w:hAnsi="Times New Roman" w:cs="Times New Roman"/>
                <w:b/>
                <w:bCs/>
                <w:sz w:val="22"/>
                <w:szCs w:val="22"/>
              </w:rPr>
              <w:t xml:space="preserve"> </w:t>
            </w:r>
            <w:r w:rsidR="005E44FD">
              <w:rPr>
                <w:rFonts w:ascii="Times New Roman" w:hAnsi="Times New Roman" w:cs="Times New Roman"/>
                <w:sz w:val="22"/>
                <w:szCs w:val="22"/>
              </w:rPr>
              <w:t>This is</w:t>
            </w:r>
            <w:r w:rsidRPr="005E44FD">
              <w:rPr>
                <w:rFonts w:ascii="Times New Roman" w:hAnsi="Times New Roman" w:cs="Times New Roman"/>
                <w:sz w:val="22"/>
                <w:szCs w:val="22"/>
              </w:rPr>
              <w:t xml:space="preserve"> essential for students to fully participate in and expand their understanding of today’s global society. Whether they are reading fu</w:t>
            </w:r>
            <w:r w:rsidR="005E44FD">
              <w:rPr>
                <w:rFonts w:ascii="Times New Roman" w:hAnsi="Times New Roman" w:cs="Times New Roman"/>
                <w:sz w:val="22"/>
                <w:szCs w:val="22"/>
              </w:rPr>
              <w:t>nctional texts (voting ballots</w:t>
            </w:r>
            <w:r w:rsidRPr="005E44FD">
              <w:rPr>
                <w:rFonts w:ascii="Times New Roman" w:hAnsi="Times New Roman" w:cs="Times New Roman"/>
                <w:sz w:val="22"/>
                <w:szCs w:val="22"/>
              </w:rPr>
              <w:t xml:space="preserve">, a driver’s test, a job application, a text message, </w:t>
            </w:r>
            <w:r w:rsidR="005E44FD">
              <w:rPr>
                <w:rFonts w:ascii="Times New Roman" w:hAnsi="Times New Roman" w:cs="Times New Roman"/>
                <w:sz w:val="22"/>
                <w:szCs w:val="22"/>
              </w:rPr>
              <w:t>etc.</w:t>
            </w:r>
            <w:r w:rsidRPr="005E44FD">
              <w:rPr>
                <w:rFonts w:ascii="Times New Roman" w:hAnsi="Times New Roman" w:cs="Times New Roman"/>
                <w:sz w:val="22"/>
                <w:szCs w:val="22"/>
              </w:rPr>
              <w:t xml:space="preserve">); reference materials (textbooks, technical manuals, </w:t>
            </w:r>
            <w:r w:rsidR="005E44FD">
              <w:rPr>
                <w:rFonts w:ascii="Times New Roman" w:hAnsi="Times New Roman" w:cs="Times New Roman"/>
                <w:sz w:val="22"/>
                <w:szCs w:val="22"/>
              </w:rPr>
              <w:t>etc.</w:t>
            </w:r>
            <w:r w:rsidRPr="005E44FD">
              <w:rPr>
                <w:rFonts w:ascii="Times New Roman" w:hAnsi="Times New Roman" w:cs="Times New Roman"/>
                <w:sz w:val="22"/>
                <w:szCs w:val="22"/>
              </w:rPr>
              <w:t xml:space="preserve">); or print and non-print literary texts, students need reading skills to fully manage, evaluate, and use the myriad information available in their day-to-day lives. </w:t>
            </w:r>
          </w:p>
          <w:p w14:paraId="1BA9F89B" w14:textId="5DC8BBC7" w:rsidR="004100EA" w:rsidRPr="005E44FD" w:rsidRDefault="004100EA" w:rsidP="004100EA">
            <w:pPr>
              <w:pStyle w:val="Default"/>
              <w:rPr>
                <w:rFonts w:ascii="Times New Roman" w:hAnsi="Times New Roman" w:cs="Times New Roman"/>
                <w:sz w:val="22"/>
                <w:szCs w:val="22"/>
              </w:rPr>
            </w:pPr>
            <w:r w:rsidRPr="005E44FD">
              <w:rPr>
                <w:rFonts w:ascii="Times New Roman" w:hAnsi="Times New Roman" w:cs="Times New Roman"/>
                <w:b/>
                <w:bCs/>
                <w:sz w:val="22"/>
                <w:szCs w:val="22"/>
              </w:rPr>
              <w:t>3. Writing and Composition</w:t>
            </w:r>
            <w:r w:rsidR="005E44FD">
              <w:rPr>
                <w:rFonts w:ascii="Times New Roman" w:hAnsi="Times New Roman" w:cs="Times New Roman"/>
                <w:b/>
                <w:bCs/>
                <w:sz w:val="22"/>
                <w:szCs w:val="22"/>
              </w:rPr>
              <w:t xml:space="preserve">: </w:t>
            </w:r>
            <w:r w:rsidR="005E44FD">
              <w:rPr>
                <w:rFonts w:ascii="Times New Roman" w:hAnsi="Times New Roman" w:cs="Times New Roman"/>
                <w:sz w:val="22"/>
                <w:szCs w:val="22"/>
              </w:rPr>
              <w:t>This</w:t>
            </w:r>
            <w:r w:rsidRPr="005E44FD">
              <w:rPr>
                <w:rFonts w:ascii="Times New Roman" w:hAnsi="Times New Roman" w:cs="Times New Roman"/>
                <w:sz w:val="22"/>
                <w:szCs w:val="22"/>
              </w:rPr>
              <w:t xml:space="preserve"> is a fundamental component of literacy. </w:t>
            </w:r>
            <w:r w:rsidR="005E44FD">
              <w:rPr>
                <w:rFonts w:ascii="Times New Roman" w:hAnsi="Times New Roman" w:cs="Times New Roman"/>
                <w:sz w:val="22"/>
                <w:szCs w:val="22"/>
              </w:rPr>
              <w:t>I</w:t>
            </w:r>
            <w:r w:rsidRPr="005E44FD">
              <w:rPr>
                <w:rFonts w:ascii="Times New Roman" w:hAnsi="Times New Roman" w:cs="Times New Roman"/>
                <w:sz w:val="22"/>
                <w:szCs w:val="22"/>
              </w:rPr>
              <w:t xml:space="preserve">t promotes problem solving and mastering new concepts. Adept writers can work through various ideas while producing informational, persuasive, and narrative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 </w:t>
            </w:r>
          </w:p>
          <w:p w14:paraId="55572082" w14:textId="2E7EDDB2" w:rsidR="00D57A7F" w:rsidRPr="005E44FD" w:rsidRDefault="004100EA" w:rsidP="005E44FD">
            <w:pPr>
              <w:pStyle w:val="Default"/>
              <w:rPr>
                <w:rFonts w:ascii="Times New Roman" w:hAnsi="Times New Roman" w:cs="Times New Roman"/>
                <w:sz w:val="22"/>
                <w:szCs w:val="22"/>
              </w:rPr>
            </w:pPr>
            <w:r w:rsidRPr="005E44FD">
              <w:rPr>
                <w:rFonts w:ascii="Times New Roman" w:hAnsi="Times New Roman" w:cs="Times New Roman"/>
                <w:b/>
                <w:bCs/>
                <w:sz w:val="22"/>
                <w:szCs w:val="22"/>
              </w:rPr>
              <w:t>4. Research and Reasoning</w:t>
            </w:r>
            <w:r w:rsidR="005E44FD" w:rsidRPr="005E44FD">
              <w:rPr>
                <w:rFonts w:ascii="Times New Roman" w:hAnsi="Times New Roman" w:cs="Times New Roman"/>
                <w:b/>
                <w:bCs/>
                <w:sz w:val="22"/>
                <w:szCs w:val="22"/>
              </w:rPr>
              <w:t xml:space="preserve">: </w:t>
            </w:r>
            <w:r w:rsidR="005E44FD" w:rsidRPr="005E44FD">
              <w:rPr>
                <w:rFonts w:ascii="Times New Roman" w:hAnsi="Times New Roman" w:cs="Times New Roman"/>
                <w:sz w:val="22"/>
                <w:szCs w:val="22"/>
              </w:rPr>
              <w:t>These</w:t>
            </w:r>
            <w:r w:rsidRPr="005E44FD">
              <w:rPr>
                <w:rFonts w:ascii="Times New Roman" w:hAnsi="Times New Roman" w:cs="Times New Roman"/>
                <w:sz w:val="22"/>
                <w:szCs w:val="22"/>
              </w:rPr>
              <w:t xml:space="preserve"> are pertinent for success in 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w:t>
            </w:r>
          </w:p>
        </w:tc>
      </w:tr>
      <w:tr w:rsidR="00D57A7F" w:rsidRPr="009E7557" w14:paraId="555720A1" w14:textId="77777777" w:rsidTr="005E44FD">
        <w:trPr>
          <w:trHeight w:val="71"/>
        </w:trPr>
        <w:tc>
          <w:tcPr>
            <w:tcW w:w="2538" w:type="dxa"/>
            <w:vAlign w:val="center"/>
          </w:tcPr>
          <w:p w14:paraId="5557209F" w14:textId="77777777" w:rsidR="00D57A7F" w:rsidRPr="005E44FD" w:rsidRDefault="0037387D" w:rsidP="005E44FD">
            <w:pPr>
              <w:jc w:val="center"/>
              <w:rPr>
                <w:b/>
                <w:sz w:val="22"/>
                <w:szCs w:val="22"/>
              </w:rPr>
            </w:pPr>
            <w:r w:rsidRPr="005E44FD">
              <w:rPr>
                <w:b/>
                <w:sz w:val="22"/>
                <w:szCs w:val="22"/>
              </w:rPr>
              <w:t>Course Instructor Philosophy:</w:t>
            </w:r>
          </w:p>
        </w:tc>
        <w:tc>
          <w:tcPr>
            <w:tcW w:w="8107" w:type="dxa"/>
            <w:gridSpan w:val="2"/>
          </w:tcPr>
          <w:p w14:paraId="6BDBAB83" w14:textId="77777777" w:rsidR="00D57A7F" w:rsidRDefault="00FC035C" w:rsidP="00FC035C">
            <w:pPr>
              <w:rPr>
                <w:sz w:val="22"/>
                <w:szCs w:val="22"/>
              </w:rPr>
            </w:pPr>
            <w:r>
              <w:rPr>
                <w:sz w:val="22"/>
                <w:szCs w:val="22"/>
              </w:rPr>
              <w:t>R</w:t>
            </w:r>
            <w:r w:rsidR="00EC657F">
              <w:rPr>
                <w:sz w:val="22"/>
                <w:szCs w:val="22"/>
              </w:rPr>
              <w:t xml:space="preserve">eading writing, and communicating are foundational skills on which all other successes depend.  Knowing how to read, write, and communicate in a variety of forms allows students to navigate the complicated world of their day-to-day lives as both students and adults.  </w:t>
            </w:r>
            <w:r>
              <w:rPr>
                <w:sz w:val="22"/>
                <w:szCs w:val="22"/>
              </w:rPr>
              <w:t>Therefore</w:t>
            </w:r>
            <w:r w:rsidR="00EC657F">
              <w:rPr>
                <w:sz w:val="22"/>
                <w:szCs w:val="22"/>
              </w:rPr>
              <w:t>, all students have the right to learn and grow.</w:t>
            </w:r>
            <w:r w:rsidR="000B486A" w:rsidRPr="005E44FD">
              <w:rPr>
                <w:sz w:val="22"/>
                <w:szCs w:val="22"/>
              </w:rPr>
              <w:t xml:space="preserve">  I believe that in order to </w:t>
            </w:r>
            <w:r w:rsidR="000B486A" w:rsidRPr="005E44FD">
              <w:rPr>
                <w:sz w:val="22"/>
                <w:szCs w:val="22"/>
              </w:rPr>
              <w:lastRenderedPageBreak/>
              <w:t>accomplish this, all students deserve a positive learning environment based on high expectations and a respectful relationship between student and teacher.</w:t>
            </w:r>
          </w:p>
          <w:p w14:paraId="555720A0" w14:textId="365EBF3F" w:rsidR="00C42996" w:rsidRPr="005E44FD" w:rsidRDefault="00C42996" w:rsidP="00FC035C">
            <w:pPr>
              <w:rPr>
                <w:sz w:val="22"/>
                <w:szCs w:val="22"/>
              </w:rPr>
            </w:pPr>
          </w:p>
        </w:tc>
      </w:tr>
      <w:tr w:rsidR="00D57A7F" w:rsidRPr="009E7557" w14:paraId="555720A7" w14:textId="77777777" w:rsidTr="005E44FD">
        <w:trPr>
          <w:trHeight w:val="1170"/>
        </w:trPr>
        <w:tc>
          <w:tcPr>
            <w:tcW w:w="2538" w:type="dxa"/>
            <w:vAlign w:val="center"/>
          </w:tcPr>
          <w:p w14:paraId="555720A5" w14:textId="77777777" w:rsidR="00D57A7F" w:rsidRPr="005E44FD" w:rsidRDefault="0037387D" w:rsidP="005E44FD">
            <w:pPr>
              <w:jc w:val="center"/>
              <w:rPr>
                <w:b/>
                <w:sz w:val="22"/>
                <w:szCs w:val="22"/>
              </w:rPr>
            </w:pPr>
            <w:r w:rsidRPr="005E44FD">
              <w:rPr>
                <w:b/>
                <w:sz w:val="22"/>
                <w:szCs w:val="22"/>
              </w:rPr>
              <w:lastRenderedPageBreak/>
              <w:t>Course Outline/Topics:</w:t>
            </w:r>
          </w:p>
        </w:tc>
        <w:tc>
          <w:tcPr>
            <w:tcW w:w="8107" w:type="dxa"/>
            <w:gridSpan w:val="2"/>
          </w:tcPr>
          <w:p w14:paraId="60B0978E" w14:textId="6288F8B4" w:rsidR="00C204AB" w:rsidRPr="005E44FD" w:rsidRDefault="00C204AB" w:rsidP="00C204AB">
            <w:pPr>
              <w:ind w:left="720" w:hanging="720"/>
              <w:rPr>
                <w:sz w:val="22"/>
                <w:szCs w:val="22"/>
              </w:rPr>
            </w:pPr>
            <w:r w:rsidRPr="005E44FD">
              <w:rPr>
                <w:sz w:val="22"/>
                <w:szCs w:val="22"/>
              </w:rPr>
              <w:t xml:space="preserve">Unit 1: </w:t>
            </w:r>
            <w:r>
              <w:t xml:space="preserve">Inspiring Thinker’s Knowledge.  Here we will explore the habits of mind and how those help us to discover our </w:t>
            </w:r>
            <w:r w:rsidR="00C42996">
              <w:t>core values</w:t>
            </w:r>
            <w:r>
              <w:t>.</w:t>
            </w:r>
          </w:p>
          <w:p w14:paraId="71B3166C" w14:textId="77777777" w:rsidR="00C204AB" w:rsidRPr="00EC657F" w:rsidRDefault="00C204AB" w:rsidP="00C204AB">
            <w:pPr>
              <w:ind w:left="720" w:hanging="720"/>
              <w:rPr>
                <w:sz w:val="22"/>
                <w:szCs w:val="22"/>
              </w:rPr>
            </w:pPr>
            <w:r w:rsidRPr="005E44FD">
              <w:rPr>
                <w:sz w:val="22"/>
                <w:szCs w:val="22"/>
              </w:rPr>
              <w:t xml:space="preserve">Unit 2: </w:t>
            </w:r>
            <w:r>
              <w:t>Inspiring Self Knowledge.  Here we will utilize literature and informational texts to better understand our own convictions.</w:t>
            </w:r>
          </w:p>
          <w:p w14:paraId="7E702664" w14:textId="77777777" w:rsidR="00C204AB" w:rsidRDefault="00C204AB" w:rsidP="00C204AB">
            <w:pPr>
              <w:ind w:left="720" w:hanging="720"/>
              <w:rPr>
                <w:sz w:val="22"/>
                <w:szCs w:val="22"/>
              </w:rPr>
            </w:pPr>
            <w:r w:rsidRPr="005E44FD">
              <w:rPr>
                <w:sz w:val="22"/>
                <w:szCs w:val="22"/>
              </w:rPr>
              <w:t xml:space="preserve">Unit 3: </w:t>
            </w:r>
            <w:r>
              <w:t>Developing Endurance to Move Forward.  Here we will use a variety of texts to explore the notion of tenacity and resiliency within our own lives.</w:t>
            </w:r>
          </w:p>
          <w:p w14:paraId="3F39A25A" w14:textId="77777777" w:rsidR="00EC657F" w:rsidRDefault="00C204AB" w:rsidP="00C204AB">
            <w:pPr>
              <w:ind w:left="720" w:hanging="720"/>
            </w:pPr>
            <w:r>
              <w:rPr>
                <w:sz w:val="22"/>
                <w:szCs w:val="22"/>
              </w:rPr>
              <w:t xml:space="preserve">Unit 4: </w:t>
            </w:r>
            <w:r>
              <w:t>Revelations.  Here we will use a variety of texts to foster a sense of curiosity about the world and ourselves.</w:t>
            </w:r>
          </w:p>
          <w:p w14:paraId="555720A6" w14:textId="654FBE05" w:rsidR="00C42996" w:rsidRPr="00EC657F" w:rsidRDefault="00C42996" w:rsidP="00C204AB">
            <w:pPr>
              <w:ind w:left="720" w:hanging="720"/>
            </w:pPr>
          </w:p>
        </w:tc>
      </w:tr>
      <w:tr w:rsidR="0037387D" w:rsidRPr="009E7557" w14:paraId="555720B3" w14:textId="77777777" w:rsidTr="005E44FD">
        <w:trPr>
          <w:trHeight w:val="71"/>
        </w:trPr>
        <w:tc>
          <w:tcPr>
            <w:tcW w:w="2538" w:type="dxa"/>
            <w:vAlign w:val="center"/>
          </w:tcPr>
          <w:p w14:paraId="555720B1" w14:textId="77777777" w:rsidR="0037387D" w:rsidRPr="005E44FD" w:rsidRDefault="0037387D" w:rsidP="005E44FD">
            <w:pPr>
              <w:jc w:val="center"/>
              <w:rPr>
                <w:b/>
                <w:sz w:val="22"/>
                <w:szCs w:val="22"/>
              </w:rPr>
            </w:pPr>
            <w:r w:rsidRPr="005E44FD">
              <w:rPr>
                <w:b/>
                <w:sz w:val="22"/>
                <w:szCs w:val="22"/>
              </w:rPr>
              <w:t>Use of Technology:</w:t>
            </w:r>
          </w:p>
        </w:tc>
        <w:tc>
          <w:tcPr>
            <w:tcW w:w="8107" w:type="dxa"/>
            <w:gridSpan w:val="2"/>
          </w:tcPr>
          <w:p w14:paraId="555720B2" w14:textId="77777777" w:rsidR="0037387D" w:rsidRPr="005E44FD" w:rsidRDefault="00434D71" w:rsidP="00536868">
            <w:pPr>
              <w:rPr>
                <w:sz w:val="22"/>
                <w:szCs w:val="22"/>
              </w:rPr>
            </w:pPr>
            <w:r w:rsidRPr="005E44FD">
              <w:rPr>
                <w:sz w:val="22"/>
                <w:szCs w:val="22"/>
              </w:rPr>
              <w:t xml:space="preserve">During the semester students will be given information via a classroom </w:t>
            </w:r>
            <w:r w:rsidR="00F3136D" w:rsidRPr="005E44FD">
              <w:rPr>
                <w:sz w:val="22"/>
                <w:szCs w:val="22"/>
              </w:rPr>
              <w:t xml:space="preserve">LCD </w:t>
            </w:r>
            <w:r w:rsidRPr="005E44FD">
              <w:rPr>
                <w:sz w:val="22"/>
                <w:szCs w:val="22"/>
              </w:rPr>
              <w:t>projector.  In addition</w:t>
            </w:r>
            <w:r w:rsidR="00F3136D" w:rsidRPr="005E44FD">
              <w:rPr>
                <w:sz w:val="22"/>
                <w:szCs w:val="22"/>
              </w:rPr>
              <w:t>,</w:t>
            </w:r>
            <w:r w:rsidRPr="005E44FD">
              <w:rPr>
                <w:sz w:val="22"/>
                <w:szCs w:val="22"/>
              </w:rPr>
              <w:t xml:space="preserve"> students may be asked to </w:t>
            </w:r>
            <w:r w:rsidR="00124262" w:rsidRPr="005E44FD">
              <w:rPr>
                <w:sz w:val="22"/>
                <w:szCs w:val="22"/>
              </w:rPr>
              <w:t xml:space="preserve">utilize </w:t>
            </w:r>
            <w:r w:rsidR="00536868" w:rsidRPr="005E44FD">
              <w:rPr>
                <w:sz w:val="22"/>
                <w:szCs w:val="22"/>
              </w:rPr>
              <w:t xml:space="preserve">audio/visual </w:t>
            </w:r>
            <w:r w:rsidR="00124262" w:rsidRPr="005E44FD">
              <w:rPr>
                <w:sz w:val="22"/>
                <w:szCs w:val="22"/>
              </w:rPr>
              <w:t xml:space="preserve">media </w:t>
            </w:r>
            <w:r w:rsidR="00536868" w:rsidRPr="005E44FD">
              <w:rPr>
                <w:sz w:val="22"/>
                <w:szCs w:val="22"/>
              </w:rPr>
              <w:t xml:space="preserve">as well as computer technology </w:t>
            </w:r>
            <w:r w:rsidR="00124262" w:rsidRPr="005E44FD">
              <w:rPr>
                <w:sz w:val="22"/>
                <w:szCs w:val="22"/>
              </w:rPr>
              <w:t>in order to complete assignments thoroughly.</w:t>
            </w:r>
          </w:p>
        </w:tc>
      </w:tr>
      <w:tr w:rsidR="0037387D" w:rsidRPr="009E7557" w14:paraId="555720B9" w14:textId="77777777" w:rsidTr="005E44FD">
        <w:trPr>
          <w:trHeight w:val="812"/>
        </w:trPr>
        <w:tc>
          <w:tcPr>
            <w:tcW w:w="2538" w:type="dxa"/>
            <w:vAlign w:val="center"/>
          </w:tcPr>
          <w:p w14:paraId="2C15F661" w14:textId="77777777" w:rsidR="006F7BEE" w:rsidRDefault="006F7BEE" w:rsidP="005E44FD">
            <w:pPr>
              <w:jc w:val="center"/>
              <w:rPr>
                <w:b/>
                <w:sz w:val="22"/>
                <w:szCs w:val="22"/>
              </w:rPr>
            </w:pPr>
          </w:p>
          <w:p w14:paraId="555720B7" w14:textId="77777777" w:rsidR="0037387D" w:rsidRPr="005E44FD" w:rsidRDefault="0037387D" w:rsidP="005E44FD">
            <w:pPr>
              <w:jc w:val="center"/>
              <w:rPr>
                <w:b/>
                <w:sz w:val="22"/>
                <w:szCs w:val="22"/>
              </w:rPr>
            </w:pPr>
            <w:r w:rsidRPr="005E44FD">
              <w:rPr>
                <w:b/>
                <w:sz w:val="22"/>
                <w:szCs w:val="22"/>
              </w:rPr>
              <w:t>Assessment Plan:</w:t>
            </w:r>
          </w:p>
        </w:tc>
        <w:tc>
          <w:tcPr>
            <w:tcW w:w="8107" w:type="dxa"/>
            <w:gridSpan w:val="2"/>
          </w:tcPr>
          <w:p w14:paraId="512C8246" w14:textId="3A0E7ED5" w:rsidR="0037387D" w:rsidRPr="005E44FD" w:rsidRDefault="00A67234" w:rsidP="00A67234">
            <w:pPr>
              <w:rPr>
                <w:sz w:val="22"/>
                <w:szCs w:val="22"/>
              </w:rPr>
            </w:pPr>
            <w:r w:rsidRPr="005E44FD">
              <w:rPr>
                <w:sz w:val="22"/>
                <w:szCs w:val="22"/>
              </w:rPr>
              <w:t xml:space="preserve">Students will complete a major </w:t>
            </w:r>
            <w:r w:rsidR="0024630E">
              <w:rPr>
                <w:sz w:val="22"/>
                <w:szCs w:val="22"/>
              </w:rPr>
              <w:t>essay</w:t>
            </w:r>
            <w:r w:rsidRPr="005E44FD">
              <w:rPr>
                <w:sz w:val="22"/>
                <w:szCs w:val="22"/>
              </w:rPr>
              <w:t xml:space="preserve"> tied to each unit of study.  They will also be assessed on participation, discussions, assignments, and quizzes.</w:t>
            </w:r>
          </w:p>
          <w:p w14:paraId="338EA4FA" w14:textId="77777777" w:rsidR="00A67234" w:rsidRPr="005E44FD" w:rsidRDefault="00A67234" w:rsidP="00A67234">
            <w:pPr>
              <w:rPr>
                <w:sz w:val="22"/>
                <w:szCs w:val="22"/>
              </w:rPr>
            </w:pPr>
          </w:p>
          <w:p w14:paraId="2838460C" w14:textId="6959B17C" w:rsidR="00A67234" w:rsidRPr="005E44FD" w:rsidRDefault="00A67234" w:rsidP="00A67234">
            <w:pPr>
              <w:rPr>
                <w:sz w:val="22"/>
                <w:szCs w:val="22"/>
              </w:rPr>
            </w:pPr>
            <w:r w:rsidRPr="005E44FD">
              <w:rPr>
                <w:sz w:val="22"/>
                <w:szCs w:val="22"/>
              </w:rPr>
              <w:t xml:space="preserve">Grades are weighted using the following </w:t>
            </w:r>
            <w:r w:rsidR="004100EA" w:rsidRPr="005E44FD">
              <w:rPr>
                <w:sz w:val="22"/>
                <w:szCs w:val="22"/>
              </w:rPr>
              <w:t>categories</w:t>
            </w:r>
            <w:r w:rsidRPr="005E44FD">
              <w:rPr>
                <w:sz w:val="22"/>
                <w:szCs w:val="22"/>
              </w:rPr>
              <w:t>:</w:t>
            </w:r>
          </w:p>
          <w:p w14:paraId="13C90156" w14:textId="31A1ED36" w:rsidR="004100EA" w:rsidRDefault="00A67234" w:rsidP="00FC035C">
            <w:pPr>
              <w:rPr>
                <w:sz w:val="22"/>
                <w:szCs w:val="22"/>
              </w:rPr>
            </w:pPr>
            <w:r w:rsidRPr="005E44FD">
              <w:rPr>
                <w:sz w:val="22"/>
                <w:szCs w:val="22"/>
              </w:rPr>
              <w:t xml:space="preserve">              </w:t>
            </w:r>
            <w:r w:rsidR="006F7BEE">
              <w:rPr>
                <w:b/>
                <w:sz w:val="22"/>
                <w:szCs w:val="22"/>
              </w:rPr>
              <w:t>Summative</w:t>
            </w:r>
            <w:r w:rsidR="006F7BEE">
              <w:rPr>
                <w:sz w:val="22"/>
                <w:szCs w:val="22"/>
              </w:rPr>
              <w:t xml:space="preserve"> (Includes </w:t>
            </w:r>
            <w:r w:rsidR="00FC035C">
              <w:rPr>
                <w:sz w:val="22"/>
                <w:szCs w:val="22"/>
              </w:rPr>
              <w:t>Essays/Presentations/Tests</w:t>
            </w:r>
            <w:r w:rsidR="006F7BEE">
              <w:rPr>
                <w:sz w:val="22"/>
                <w:szCs w:val="22"/>
              </w:rPr>
              <w:t>/etc.)                     65</w:t>
            </w:r>
            <w:r w:rsidR="00FC035C">
              <w:rPr>
                <w:sz w:val="22"/>
                <w:szCs w:val="22"/>
              </w:rPr>
              <w:t>%</w:t>
            </w:r>
          </w:p>
          <w:p w14:paraId="0DB02F1E" w14:textId="2C51762E" w:rsidR="00FC035C" w:rsidRDefault="00FC035C" w:rsidP="00FC035C">
            <w:pPr>
              <w:rPr>
                <w:sz w:val="22"/>
                <w:szCs w:val="22"/>
              </w:rPr>
            </w:pPr>
            <w:r>
              <w:rPr>
                <w:sz w:val="22"/>
                <w:szCs w:val="22"/>
              </w:rPr>
              <w:t xml:space="preserve">              </w:t>
            </w:r>
            <w:r w:rsidR="006F7BEE">
              <w:rPr>
                <w:b/>
                <w:sz w:val="22"/>
                <w:szCs w:val="22"/>
              </w:rPr>
              <w:t>Formative</w:t>
            </w:r>
            <w:r w:rsidR="006F7BEE">
              <w:rPr>
                <w:sz w:val="22"/>
                <w:szCs w:val="22"/>
              </w:rPr>
              <w:t xml:space="preserve"> (Includes </w:t>
            </w:r>
            <w:r>
              <w:rPr>
                <w:sz w:val="22"/>
                <w:szCs w:val="22"/>
              </w:rPr>
              <w:t>Quizzes/Homework/Daily Work</w:t>
            </w:r>
            <w:r w:rsidR="006F7BEE">
              <w:rPr>
                <w:sz w:val="22"/>
                <w:szCs w:val="22"/>
              </w:rPr>
              <w:t>/etc.)</w:t>
            </w:r>
            <w:r>
              <w:rPr>
                <w:sz w:val="22"/>
                <w:szCs w:val="22"/>
              </w:rPr>
              <w:t xml:space="preserve">            </w:t>
            </w:r>
            <w:r w:rsidR="006F7BEE">
              <w:rPr>
                <w:sz w:val="22"/>
                <w:szCs w:val="22"/>
              </w:rPr>
              <w:t xml:space="preserve"> 35</w:t>
            </w:r>
            <w:r>
              <w:rPr>
                <w:sz w:val="22"/>
                <w:szCs w:val="22"/>
              </w:rPr>
              <w:t>%</w:t>
            </w:r>
          </w:p>
          <w:p w14:paraId="61999ED5" w14:textId="77777777" w:rsidR="006F7BEE" w:rsidRDefault="006F7BEE" w:rsidP="00A67234">
            <w:pPr>
              <w:rPr>
                <w:sz w:val="22"/>
                <w:szCs w:val="22"/>
              </w:rPr>
            </w:pPr>
          </w:p>
          <w:p w14:paraId="6C1BB8F7" w14:textId="30FAD1D7" w:rsidR="004100EA" w:rsidRPr="005E44FD" w:rsidRDefault="004100EA" w:rsidP="00A67234">
            <w:pPr>
              <w:rPr>
                <w:sz w:val="22"/>
                <w:szCs w:val="22"/>
              </w:rPr>
            </w:pPr>
            <w:r w:rsidRPr="005E44FD">
              <w:rPr>
                <w:sz w:val="22"/>
                <w:szCs w:val="22"/>
              </w:rPr>
              <w:t>Grades are calculated using the following scale:</w:t>
            </w:r>
          </w:p>
          <w:p w14:paraId="0BCB2DBF" w14:textId="77777777" w:rsidR="004100EA" w:rsidRPr="005E44FD" w:rsidRDefault="004100EA" w:rsidP="004100EA">
            <w:pPr>
              <w:ind w:left="1440"/>
              <w:rPr>
                <w:sz w:val="22"/>
                <w:szCs w:val="22"/>
              </w:rPr>
            </w:pPr>
            <w:r w:rsidRPr="005E44FD">
              <w:rPr>
                <w:sz w:val="22"/>
                <w:szCs w:val="22"/>
              </w:rPr>
              <w:t>90-100%</w:t>
            </w:r>
            <w:r w:rsidRPr="005E44FD">
              <w:rPr>
                <w:sz w:val="22"/>
                <w:szCs w:val="22"/>
              </w:rPr>
              <w:tab/>
            </w:r>
            <w:r w:rsidRPr="005E44FD">
              <w:rPr>
                <w:sz w:val="22"/>
                <w:szCs w:val="22"/>
              </w:rPr>
              <w:tab/>
              <w:t>A</w:t>
            </w:r>
          </w:p>
          <w:p w14:paraId="0CA6BEAC" w14:textId="1949532A" w:rsidR="004100EA" w:rsidRPr="005E44FD" w:rsidRDefault="004100EA" w:rsidP="004100EA">
            <w:pPr>
              <w:ind w:left="1440"/>
              <w:rPr>
                <w:sz w:val="22"/>
                <w:szCs w:val="22"/>
              </w:rPr>
            </w:pPr>
            <w:r w:rsidRPr="005E44FD">
              <w:rPr>
                <w:sz w:val="22"/>
                <w:szCs w:val="22"/>
              </w:rPr>
              <w:t>80-89</w:t>
            </w:r>
            <w:r w:rsidR="00C204AB">
              <w:rPr>
                <w:sz w:val="22"/>
                <w:szCs w:val="22"/>
              </w:rPr>
              <w:t>.9</w:t>
            </w:r>
            <w:r w:rsidRPr="005E44FD">
              <w:rPr>
                <w:sz w:val="22"/>
                <w:szCs w:val="22"/>
              </w:rPr>
              <w:t>%</w:t>
            </w:r>
            <w:r w:rsidRPr="005E44FD">
              <w:rPr>
                <w:sz w:val="22"/>
                <w:szCs w:val="22"/>
              </w:rPr>
              <w:tab/>
            </w:r>
            <w:r w:rsidRPr="005E44FD">
              <w:rPr>
                <w:sz w:val="22"/>
                <w:szCs w:val="22"/>
              </w:rPr>
              <w:tab/>
              <w:t>B</w:t>
            </w:r>
            <w:r w:rsidRPr="005E44FD">
              <w:rPr>
                <w:sz w:val="22"/>
                <w:szCs w:val="22"/>
              </w:rPr>
              <w:tab/>
            </w:r>
          </w:p>
          <w:p w14:paraId="73ED8E7E" w14:textId="29BDD310" w:rsidR="004100EA" w:rsidRPr="005E44FD" w:rsidRDefault="004100EA" w:rsidP="004100EA">
            <w:pPr>
              <w:ind w:left="1440"/>
              <w:rPr>
                <w:sz w:val="22"/>
                <w:szCs w:val="22"/>
              </w:rPr>
            </w:pPr>
            <w:r w:rsidRPr="005E44FD">
              <w:rPr>
                <w:sz w:val="22"/>
                <w:szCs w:val="22"/>
              </w:rPr>
              <w:t>70-79</w:t>
            </w:r>
            <w:r w:rsidR="00C204AB">
              <w:rPr>
                <w:sz w:val="22"/>
                <w:szCs w:val="22"/>
              </w:rPr>
              <w:t>.9</w:t>
            </w:r>
            <w:r w:rsidRPr="005E44FD">
              <w:rPr>
                <w:sz w:val="22"/>
                <w:szCs w:val="22"/>
              </w:rPr>
              <w:t>%</w:t>
            </w:r>
            <w:r w:rsidRPr="005E44FD">
              <w:rPr>
                <w:sz w:val="22"/>
                <w:szCs w:val="22"/>
              </w:rPr>
              <w:tab/>
            </w:r>
            <w:r w:rsidRPr="005E44FD">
              <w:rPr>
                <w:sz w:val="22"/>
                <w:szCs w:val="22"/>
              </w:rPr>
              <w:tab/>
              <w:t>C</w:t>
            </w:r>
          </w:p>
          <w:p w14:paraId="255FB2D2" w14:textId="0C63E325" w:rsidR="004100EA" w:rsidRPr="005E44FD" w:rsidRDefault="004100EA" w:rsidP="004100EA">
            <w:pPr>
              <w:ind w:left="1440"/>
              <w:rPr>
                <w:sz w:val="22"/>
                <w:szCs w:val="22"/>
              </w:rPr>
            </w:pPr>
            <w:r w:rsidRPr="005E44FD">
              <w:rPr>
                <w:sz w:val="22"/>
                <w:szCs w:val="22"/>
              </w:rPr>
              <w:t>60-69</w:t>
            </w:r>
            <w:r w:rsidR="00C204AB">
              <w:rPr>
                <w:sz w:val="22"/>
                <w:szCs w:val="22"/>
              </w:rPr>
              <w:t>.9</w:t>
            </w:r>
            <w:r w:rsidRPr="005E44FD">
              <w:rPr>
                <w:sz w:val="22"/>
                <w:szCs w:val="22"/>
              </w:rPr>
              <w:t>%</w:t>
            </w:r>
            <w:r w:rsidR="00C204AB">
              <w:rPr>
                <w:sz w:val="22"/>
                <w:szCs w:val="22"/>
              </w:rPr>
              <w:tab/>
              <w:t xml:space="preserve">            </w:t>
            </w:r>
            <w:r w:rsidR="0024630E">
              <w:rPr>
                <w:sz w:val="22"/>
                <w:szCs w:val="22"/>
              </w:rPr>
              <w:t xml:space="preserve"> </w:t>
            </w:r>
            <w:r w:rsidRPr="005E44FD">
              <w:rPr>
                <w:sz w:val="22"/>
                <w:szCs w:val="22"/>
              </w:rPr>
              <w:t>D</w:t>
            </w:r>
          </w:p>
          <w:p w14:paraId="6D30D3D7" w14:textId="77777777" w:rsidR="004100EA" w:rsidRDefault="004100EA" w:rsidP="004100EA">
            <w:pPr>
              <w:ind w:left="1440"/>
              <w:rPr>
                <w:sz w:val="22"/>
                <w:szCs w:val="22"/>
              </w:rPr>
            </w:pPr>
            <w:r w:rsidRPr="005E44FD">
              <w:rPr>
                <w:sz w:val="22"/>
                <w:szCs w:val="22"/>
              </w:rPr>
              <w:t>59</w:t>
            </w:r>
            <w:r w:rsidR="00C204AB">
              <w:rPr>
                <w:sz w:val="22"/>
                <w:szCs w:val="22"/>
              </w:rPr>
              <w:t>.9</w:t>
            </w:r>
            <w:r w:rsidRPr="005E44FD">
              <w:rPr>
                <w:sz w:val="22"/>
                <w:szCs w:val="22"/>
              </w:rPr>
              <w:t>% and below</w:t>
            </w:r>
            <w:r w:rsidR="0024630E">
              <w:rPr>
                <w:sz w:val="22"/>
                <w:szCs w:val="22"/>
              </w:rPr>
              <w:t xml:space="preserve">         </w:t>
            </w:r>
            <w:r w:rsidRPr="005E44FD">
              <w:rPr>
                <w:sz w:val="22"/>
                <w:szCs w:val="22"/>
              </w:rPr>
              <w:tab/>
              <w:t>F</w:t>
            </w:r>
          </w:p>
          <w:p w14:paraId="555720B8" w14:textId="21163D0D" w:rsidR="00C42996" w:rsidRPr="005E44FD" w:rsidRDefault="00C42996" w:rsidP="004100EA">
            <w:pPr>
              <w:ind w:left="1440"/>
              <w:rPr>
                <w:sz w:val="22"/>
                <w:szCs w:val="22"/>
              </w:rPr>
            </w:pPr>
          </w:p>
        </w:tc>
      </w:tr>
      <w:tr w:rsidR="0037387D" w:rsidRPr="009E7557" w14:paraId="555720D9" w14:textId="77777777" w:rsidTr="005E44FD">
        <w:trPr>
          <w:trHeight w:val="630"/>
        </w:trPr>
        <w:tc>
          <w:tcPr>
            <w:tcW w:w="2538" w:type="dxa"/>
            <w:vAlign w:val="center"/>
          </w:tcPr>
          <w:p w14:paraId="555720BD" w14:textId="3B0C4D51" w:rsidR="00AC6569" w:rsidRPr="005E44FD" w:rsidRDefault="00AC6569" w:rsidP="005E44FD">
            <w:pPr>
              <w:jc w:val="center"/>
              <w:rPr>
                <w:b/>
                <w:sz w:val="22"/>
                <w:szCs w:val="22"/>
              </w:rPr>
            </w:pPr>
          </w:p>
          <w:p w14:paraId="555720BE" w14:textId="77777777" w:rsidR="0037387D" w:rsidRPr="005E44FD" w:rsidRDefault="0037387D" w:rsidP="005E44FD">
            <w:pPr>
              <w:jc w:val="center"/>
              <w:rPr>
                <w:b/>
                <w:sz w:val="22"/>
                <w:szCs w:val="22"/>
              </w:rPr>
            </w:pPr>
            <w:r w:rsidRPr="005E44FD">
              <w:rPr>
                <w:b/>
                <w:sz w:val="22"/>
                <w:szCs w:val="22"/>
              </w:rPr>
              <w:t>Course Policies/Expectations:</w:t>
            </w:r>
          </w:p>
        </w:tc>
        <w:tc>
          <w:tcPr>
            <w:tcW w:w="8107" w:type="dxa"/>
            <w:gridSpan w:val="2"/>
          </w:tcPr>
          <w:p w14:paraId="133356CC" w14:textId="0A280031" w:rsidR="00F0596A" w:rsidRPr="00F0596A" w:rsidRDefault="00F0596A" w:rsidP="005E44FD">
            <w:pPr>
              <w:pStyle w:val="ListParagraph"/>
              <w:numPr>
                <w:ilvl w:val="0"/>
                <w:numId w:val="16"/>
              </w:numPr>
              <w:rPr>
                <w:sz w:val="22"/>
                <w:szCs w:val="22"/>
              </w:rPr>
            </w:pPr>
            <w:r w:rsidRPr="004D1B37">
              <w:rPr>
                <w:b/>
                <w:sz w:val="22"/>
                <w:szCs w:val="22"/>
              </w:rPr>
              <w:t>Essays and take-home tests</w:t>
            </w:r>
            <w:r w:rsidRPr="004D1B37">
              <w:rPr>
                <w:sz w:val="22"/>
                <w:szCs w:val="22"/>
              </w:rPr>
              <w:t xml:space="preserve"> must be typed unless otherwise stated.  My expectations for typing include: MLA formatting,</w:t>
            </w:r>
            <w:r>
              <w:rPr>
                <w:sz w:val="22"/>
                <w:szCs w:val="22"/>
              </w:rPr>
              <w:t xml:space="preserve"> one inch margins,</w:t>
            </w:r>
            <w:r w:rsidRPr="004D1B37">
              <w:rPr>
                <w:sz w:val="22"/>
                <w:szCs w:val="22"/>
              </w:rPr>
              <w:t xml:space="preserve"> double spacing, and Times New Roman 12 point font.  Essays turned in without proper formatting will be returned without a grade for revision.  We will cover all of these expectations in detail during class before your first essay, so don’t fret over this yet.</w:t>
            </w:r>
          </w:p>
          <w:p w14:paraId="53A2EA26" w14:textId="26130AAB" w:rsidR="00A67234" w:rsidRPr="005E44FD" w:rsidRDefault="00A67234" w:rsidP="005E44FD">
            <w:pPr>
              <w:pStyle w:val="ListParagraph"/>
              <w:numPr>
                <w:ilvl w:val="0"/>
                <w:numId w:val="16"/>
              </w:numPr>
              <w:rPr>
                <w:sz w:val="22"/>
                <w:szCs w:val="22"/>
              </w:rPr>
            </w:pPr>
            <w:r w:rsidRPr="005E44FD">
              <w:rPr>
                <w:b/>
                <w:sz w:val="22"/>
                <w:szCs w:val="22"/>
              </w:rPr>
              <w:t>Cheating and plagiarism</w:t>
            </w:r>
            <w:r w:rsidRPr="005E44FD">
              <w:rPr>
                <w:sz w:val="22"/>
                <w:szCs w:val="22"/>
              </w:rPr>
              <w:t xml:space="preserve"> will not be tolerated.  This includes copying someone else’s work, quoting a source without giving credit, or turning in work written by someone else but that has your name on it.  The first infraction results in a zero for the offending assignment and a phone call home.  The second infraction results in a zero for this course and a trip to the office.</w:t>
            </w:r>
          </w:p>
          <w:p w14:paraId="3D6788B9" w14:textId="7F85ECD5" w:rsidR="00A67234" w:rsidRPr="006F7BEE" w:rsidRDefault="00706AF0" w:rsidP="006F7BEE">
            <w:pPr>
              <w:pStyle w:val="ListParagraph"/>
              <w:numPr>
                <w:ilvl w:val="0"/>
                <w:numId w:val="16"/>
              </w:numPr>
              <w:rPr>
                <w:sz w:val="22"/>
                <w:szCs w:val="22"/>
              </w:rPr>
            </w:pPr>
            <w:r w:rsidRPr="005E44FD">
              <w:rPr>
                <w:b/>
                <w:bCs/>
                <w:sz w:val="22"/>
                <w:szCs w:val="22"/>
              </w:rPr>
              <w:t>Late work</w:t>
            </w:r>
            <w:r w:rsidRPr="005E44FD">
              <w:rPr>
                <w:sz w:val="22"/>
                <w:szCs w:val="22"/>
              </w:rPr>
              <w:t xml:space="preserve"> – </w:t>
            </w:r>
            <w:r w:rsidR="006F7BEE" w:rsidRPr="006F7BEE">
              <w:rPr>
                <w:bCs/>
                <w:sz w:val="22"/>
                <w:szCs w:val="22"/>
              </w:rPr>
              <w:t>Late work</w:t>
            </w:r>
            <w:r w:rsidR="006F7BEE">
              <w:rPr>
                <w:sz w:val="22"/>
                <w:szCs w:val="22"/>
              </w:rPr>
              <w:t xml:space="preserve"> for relevant assignments is accepted up to two weeks after feedback is given.</w:t>
            </w:r>
          </w:p>
          <w:p w14:paraId="081608A6" w14:textId="5C86C235" w:rsidR="00A67234" w:rsidRPr="005E44FD" w:rsidRDefault="00C42996" w:rsidP="00A67234">
            <w:pPr>
              <w:pStyle w:val="ListParagraph"/>
              <w:numPr>
                <w:ilvl w:val="0"/>
                <w:numId w:val="16"/>
              </w:numPr>
              <w:rPr>
                <w:sz w:val="22"/>
                <w:szCs w:val="22"/>
              </w:rPr>
            </w:pPr>
            <w:r>
              <w:rPr>
                <w:b/>
                <w:sz w:val="22"/>
                <w:szCs w:val="22"/>
              </w:rPr>
              <w:t>Reassessments</w:t>
            </w:r>
            <w:r w:rsidR="00A67234" w:rsidRPr="005E44FD">
              <w:rPr>
                <w:b/>
                <w:sz w:val="22"/>
                <w:szCs w:val="22"/>
              </w:rPr>
              <w:t xml:space="preserve"> </w:t>
            </w:r>
            <w:r w:rsidR="006F7BEE" w:rsidRPr="004F0886">
              <w:rPr>
                <w:bCs/>
                <w:sz w:val="22"/>
                <w:szCs w:val="22"/>
              </w:rPr>
              <w:t xml:space="preserve">are an option for students wishing to </w:t>
            </w:r>
            <w:r w:rsidR="006F7BEE">
              <w:rPr>
                <w:bCs/>
                <w:sz w:val="22"/>
                <w:szCs w:val="22"/>
              </w:rPr>
              <w:t>improve their scores within two weeks of receiving feedback on a summative assessment.  Only summative assessments are accepted for reassessment.  These require a teacher conference ahead of time and must be completed during Tiger Time.</w:t>
            </w:r>
            <w:bookmarkStart w:id="0" w:name="_GoBack"/>
            <w:bookmarkEnd w:id="0"/>
          </w:p>
          <w:p w14:paraId="31896BE1" w14:textId="7E9F3940" w:rsidR="00A67234" w:rsidRPr="005E44FD" w:rsidRDefault="00A67234" w:rsidP="00A67234">
            <w:pPr>
              <w:pStyle w:val="ListParagraph"/>
              <w:numPr>
                <w:ilvl w:val="0"/>
                <w:numId w:val="16"/>
              </w:numPr>
              <w:rPr>
                <w:sz w:val="22"/>
                <w:szCs w:val="22"/>
              </w:rPr>
            </w:pPr>
            <w:r w:rsidRPr="005E44FD">
              <w:rPr>
                <w:b/>
                <w:bCs/>
                <w:sz w:val="22"/>
                <w:szCs w:val="22"/>
              </w:rPr>
              <w:t>Absences/</w:t>
            </w:r>
            <w:proofErr w:type="spellStart"/>
            <w:r w:rsidRPr="005E44FD">
              <w:rPr>
                <w:b/>
                <w:bCs/>
                <w:sz w:val="22"/>
                <w:szCs w:val="22"/>
              </w:rPr>
              <w:t>tardies</w:t>
            </w:r>
            <w:proofErr w:type="spellEnd"/>
            <w:r w:rsidRPr="005E44FD">
              <w:rPr>
                <w:sz w:val="22"/>
                <w:szCs w:val="22"/>
              </w:rPr>
              <w:t xml:space="preserve"> – I follow Grand Junction High School’s absence and tardy policy by marking you as such. E-mail me or consult the class website if you are sick to see what you are missing.</w:t>
            </w:r>
          </w:p>
          <w:p w14:paraId="4F90B6D5" w14:textId="77777777" w:rsidR="00A67234" w:rsidRPr="005E44FD" w:rsidRDefault="00A67234" w:rsidP="00A67234">
            <w:pPr>
              <w:pStyle w:val="ListParagraph"/>
              <w:numPr>
                <w:ilvl w:val="0"/>
                <w:numId w:val="16"/>
              </w:numPr>
              <w:rPr>
                <w:sz w:val="22"/>
                <w:szCs w:val="22"/>
              </w:rPr>
            </w:pPr>
            <w:r w:rsidRPr="005E44FD">
              <w:rPr>
                <w:b/>
                <w:bCs/>
                <w:sz w:val="22"/>
                <w:szCs w:val="22"/>
              </w:rPr>
              <w:t>Food, drink, and gum</w:t>
            </w:r>
            <w:r w:rsidRPr="005E44FD">
              <w:rPr>
                <w:sz w:val="22"/>
                <w:szCs w:val="22"/>
              </w:rPr>
              <w:t xml:space="preserve"> – These</w:t>
            </w:r>
            <w:r w:rsidRPr="005E44FD">
              <w:rPr>
                <w:b/>
                <w:sz w:val="22"/>
                <w:szCs w:val="22"/>
              </w:rPr>
              <w:t xml:space="preserve"> </w:t>
            </w:r>
            <w:r w:rsidRPr="005E44FD">
              <w:rPr>
                <w:sz w:val="22"/>
                <w:szCs w:val="22"/>
              </w:rPr>
              <w:t xml:space="preserve">are allowed as long as the following conditions are met: 1. </w:t>
            </w:r>
            <w:proofErr w:type="gramStart"/>
            <w:r w:rsidRPr="005E44FD">
              <w:rPr>
                <w:sz w:val="22"/>
                <w:szCs w:val="22"/>
              </w:rPr>
              <w:t>The</w:t>
            </w:r>
            <w:proofErr w:type="gramEnd"/>
            <w:r w:rsidRPr="005E44FD">
              <w:rPr>
                <w:sz w:val="22"/>
                <w:szCs w:val="22"/>
              </w:rPr>
              <w:t xml:space="preserve"> items in question do not create a distraction for you or anyone else in the learning community. 2. You clean up after yourself; this includes all </w:t>
            </w:r>
            <w:r w:rsidRPr="005E44FD">
              <w:rPr>
                <w:sz w:val="22"/>
                <w:szCs w:val="22"/>
              </w:rPr>
              <w:lastRenderedPageBreak/>
              <w:t>spills, wrappers, and crumbs.  This is a privilege, not a right, and may therefore be revoked at any time if these conditions are not met.</w:t>
            </w:r>
          </w:p>
          <w:p w14:paraId="596E6D0C" w14:textId="77777777" w:rsidR="00A67234" w:rsidRPr="005E44FD" w:rsidRDefault="00A67234" w:rsidP="00A67234">
            <w:pPr>
              <w:pStyle w:val="ListParagraph"/>
              <w:numPr>
                <w:ilvl w:val="0"/>
                <w:numId w:val="16"/>
              </w:numPr>
              <w:rPr>
                <w:sz w:val="22"/>
                <w:szCs w:val="22"/>
              </w:rPr>
            </w:pPr>
            <w:r w:rsidRPr="005E44FD">
              <w:rPr>
                <w:b/>
                <w:sz w:val="22"/>
                <w:szCs w:val="22"/>
              </w:rPr>
              <w:t>Cell Phones and other electronics</w:t>
            </w:r>
            <w:r w:rsidRPr="005E44FD">
              <w:rPr>
                <w:sz w:val="22"/>
                <w:szCs w:val="22"/>
              </w:rPr>
              <w:t xml:space="preserve"> – These are powerful tools if used appropriately.  There may actually be days when I ask you to use your phones to look-up information.  However, I reserve the right to confiscate any phones being used inappropriately.  Inappropriate uses include, but are not limited to, texting, </w:t>
            </w:r>
            <w:proofErr w:type="spellStart"/>
            <w:r w:rsidRPr="005E44FD">
              <w:rPr>
                <w:sz w:val="22"/>
                <w:szCs w:val="22"/>
              </w:rPr>
              <w:t>facebook</w:t>
            </w:r>
            <w:proofErr w:type="spellEnd"/>
            <w:r w:rsidRPr="005E44FD">
              <w:rPr>
                <w:sz w:val="22"/>
                <w:szCs w:val="22"/>
              </w:rPr>
              <w:t>, snapchat, playing games, etc.</w:t>
            </w:r>
          </w:p>
          <w:p w14:paraId="4F9AF086" w14:textId="49CBAA8E" w:rsidR="00A67234" w:rsidRPr="005E44FD" w:rsidRDefault="00A67234" w:rsidP="00A67234">
            <w:pPr>
              <w:pStyle w:val="ListParagraph"/>
              <w:numPr>
                <w:ilvl w:val="0"/>
                <w:numId w:val="16"/>
              </w:numPr>
              <w:rPr>
                <w:sz w:val="22"/>
                <w:szCs w:val="22"/>
              </w:rPr>
            </w:pPr>
            <w:r w:rsidRPr="005E44FD">
              <w:rPr>
                <w:b/>
                <w:sz w:val="22"/>
                <w:szCs w:val="22"/>
              </w:rPr>
              <w:t>Website</w:t>
            </w:r>
            <w:r w:rsidRPr="005E44FD">
              <w:rPr>
                <w:sz w:val="22"/>
                <w:szCs w:val="22"/>
              </w:rPr>
              <w:t xml:space="preserve"> – This course has a website companion that will prove an invaluable resource for parents and students alike.  The website contains a course calendar, links to research and citation databases, as well as the activities we will be doing in class.  It is important that you familiarize yourself with this resource as soon as possible.  The web address is </w:t>
            </w:r>
            <w:hyperlink r:id="rId12" w:history="1">
              <w:r w:rsidRPr="005E44FD">
                <w:rPr>
                  <w:rStyle w:val="Hyperlink"/>
                  <w:b/>
                  <w:sz w:val="22"/>
                  <w:szCs w:val="22"/>
                </w:rPr>
                <w:t>mariahmccune.weebly.com</w:t>
              </w:r>
            </w:hyperlink>
            <w:r w:rsidRPr="005E44FD">
              <w:rPr>
                <w:sz w:val="22"/>
                <w:szCs w:val="22"/>
              </w:rPr>
              <w:t>.  You can also access this by visiting the GJHS website and clicking on my name under the department listing.</w:t>
            </w:r>
          </w:p>
          <w:p w14:paraId="555720D8" w14:textId="6302F30B" w:rsidR="00C7042B" w:rsidRPr="005E44FD" w:rsidRDefault="00A67234" w:rsidP="0055167C">
            <w:pPr>
              <w:pStyle w:val="ListParagraph"/>
              <w:numPr>
                <w:ilvl w:val="0"/>
                <w:numId w:val="16"/>
              </w:numPr>
              <w:rPr>
                <w:sz w:val="22"/>
                <w:szCs w:val="22"/>
              </w:rPr>
            </w:pPr>
            <w:r w:rsidRPr="005E44FD">
              <w:rPr>
                <w:b/>
                <w:sz w:val="22"/>
                <w:szCs w:val="22"/>
              </w:rPr>
              <w:t>REMIND 101</w:t>
            </w:r>
            <w:r w:rsidRPr="005E44FD">
              <w:rPr>
                <w:sz w:val="22"/>
                <w:szCs w:val="22"/>
              </w:rPr>
              <w:t xml:space="preserve"> – You and your student may choose to sign up for text message reminders for upcoming due dates.  This software allows me to safely communicate with you without collecting or being able to view any of your personal contact information.  Simply text </w:t>
            </w:r>
            <w:r w:rsidRPr="005E44FD">
              <w:rPr>
                <w:b/>
                <w:sz w:val="22"/>
                <w:szCs w:val="22"/>
              </w:rPr>
              <w:t>@</w:t>
            </w:r>
            <w:r w:rsidR="0024630E">
              <w:rPr>
                <w:b/>
                <w:sz w:val="22"/>
                <w:szCs w:val="22"/>
              </w:rPr>
              <w:t>9</w:t>
            </w:r>
            <w:r w:rsidR="00C42996">
              <w:rPr>
                <w:b/>
                <w:sz w:val="22"/>
                <w:szCs w:val="22"/>
              </w:rPr>
              <w:t>complit</w:t>
            </w:r>
            <w:r w:rsidRPr="005E44FD">
              <w:rPr>
                <w:sz w:val="22"/>
                <w:szCs w:val="22"/>
              </w:rPr>
              <w:t xml:space="preserve"> to </w:t>
            </w:r>
            <w:r w:rsidR="0055167C">
              <w:rPr>
                <w:b/>
                <w:sz w:val="22"/>
                <w:szCs w:val="22"/>
              </w:rPr>
              <w:t>81010</w:t>
            </w:r>
            <w:r w:rsidRPr="005E44FD">
              <w:rPr>
                <w:sz w:val="22"/>
                <w:szCs w:val="22"/>
              </w:rPr>
              <w:t xml:space="preserve"> and follow the instructions.  Standard data and messaging rates may apply.</w:t>
            </w:r>
          </w:p>
        </w:tc>
      </w:tr>
      <w:tr w:rsidR="0037387D" w:rsidRPr="009E7557" w14:paraId="555720E7" w14:textId="77777777" w:rsidTr="005E44FD">
        <w:trPr>
          <w:trHeight w:val="71"/>
        </w:trPr>
        <w:tc>
          <w:tcPr>
            <w:tcW w:w="2538" w:type="dxa"/>
            <w:vAlign w:val="center"/>
          </w:tcPr>
          <w:p w14:paraId="555720DA" w14:textId="7DC2E28A" w:rsidR="0037387D" w:rsidRPr="005E44FD" w:rsidRDefault="006516DD" w:rsidP="005E44FD">
            <w:pPr>
              <w:jc w:val="center"/>
              <w:rPr>
                <w:b/>
                <w:sz w:val="22"/>
                <w:szCs w:val="22"/>
              </w:rPr>
            </w:pPr>
            <w:r w:rsidRPr="005E44FD">
              <w:rPr>
                <w:b/>
                <w:sz w:val="22"/>
                <w:szCs w:val="22"/>
              </w:rPr>
              <w:lastRenderedPageBreak/>
              <w:br w:type="page"/>
            </w:r>
            <w:r w:rsidR="0037387D" w:rsidRPr="005E44FD">
              <w:rPr>
                <w:b/>
                <w:sz w:val="22"/>
                <w:szCs w:val="22"/>
              </w:rPr>
              <w:t>Suggestions for Success:</w:t>
            </w:r>
          </w:p>
        </w:tc>
        <w:tc>
          <w:tcPr>
            <w:tcW w:w="8107" w:type="dxa"/>
            <w:gridSpan w:val="2"/>
          </w:tcPr>
          <w:p w14:paraId="555720DB" w14:textId="22BA23FB" w:rsidR="00AF602C" w:rsidRPr="005E44FD" w:rsidRDefault="00AF602C" w:rsidP="00D93586">
            <w:pPr>
              <w:rPr>
                <w:sz w:val="22"/>
                <w:szCs w:val="22"/>
              </w:rPr>
            </w:pPr>
            <w:r w:rsidRPr="005E44FD">
              <w:rPr>
                <w:sz w:val="22"/>
                <w:szCs w:val="22"/>
              </w:rPr>
              <w:t>In order to be successful in this class, students</w:t>
            </w:r>
            <w:r w:rsidR="00A67234" w:rsidRPr="005E44FD">
              <w:rPr>
                <w:sz w:val="22"/>
                <w:szCs w:val="22"/>
              </w:rPr>
              <w:t xml:space="preserve"> must do more than</w:t>
            </w:r>
            <w:r w:rsidR="005E44FD">
              <w:rPr>
                <w:sz w:val="22"/>
                <w:szCs w:val="22"/>
              </w:rPr>
              <w:t xml:space="preserve"> merely</w:t>
            </w:r>
            <w:r w:rsidR="00A67234" w:rsidRPr="005E44FD">
              <w:rPr>
                <w:sz w:val="22"/>
                <w:szCs w:val="22"/>
              </w:rPr>
              <w:t xml:space="preserve"> attend:</w:t>
            </w:r>
            <w:r w:rsidRPr="005E44FD">
              <w:rPr>
                <w:sz w:val="22"/>
                <w:szCs w:val="22"/>
              </w:rPr>
              <w:t xml:space="preserve">  </w:t>
            </w:r>
          </w:p>
          <w:p w14:paraId="555720DD" w14:textId="77777777" w:rsidR="00AF602C" w:rsidRPr="005E44FD" w:rsidRDefault="00AF602C" w:rsidP="00AF602C">
            <w:pPr>
              <w:pStyle w:val="ListParagraph"/>
              <w:numPr>
                <w:ilvl w:val="0"/>
                <w:numId w:val="1"/>
              </w:numPr>
              <w:rPr>
                <w:sz w:val="22"/>
                <w:szCs w:val="22"/>
              </w:rPr>
            </w:pPr>
            <w:r w:rsidRPr="005E44FD">
              <w:rPr>
                <w:sz w:val="22"/>
                <w:szCs w:val="22"/>
              </w:rPr>
              <w:t>Attend class regularly</w:t>
            </w:r>
          </w:p>
          <w:p w14:paraId="555720DE" w14:textId="77777777" w:rsidR="00AF602C" w:rsidRPr="005E44FD" w:rsidRDefault="00AF602C" w:rsidP="00AF602C">
            <w:pPr>
              <w:pStyle w:val="ListParagraph"/>
              <w:numPr>
                <w:ilvl w:val="0"/>
                <w:numId w:val="1"/>
              </w:numPr>
              <w:rPr>
                <w:sz w:val="22"/>
                <w:szCs w:val="22"/>
              </w:rPr>
            </w:pPr>
            <w:r w:rsidRPr="005E44FD">
              <w:rPr>
                <w:sz w:val="22"/>
                <w:szCs w:val="22"/>
              </w:rPr>
              <w:t>Have a positive attitude</w:t>
            </w:r>
          </w:p>
          <w:p w14:paraId="555720DF" w14:textId="77777777" w:rsidR="00AF602C" w:rsidRPr="005E44FD" w:rsidRDefault="00AF602C" w:rsidP="00AF602C">
            <w:pPr>
              <w:pStyle w:val="ListParagraph"/>
              <w:numPr>
                <w:ilvl w:val="0"/>
                <w:numId w:val="1"/>
              </w:numPr>
              <w:rPr>
                <w:sz w:val="22"/>
                <w:szCs w:val="22"/>
              </w:rPr>
            </w:pPr>
            <w:r w:rsidRPr="005E44FD">
              <w:rPr>
                <w:sz w:val="22"/>
                <w:szCs w:val="22"/>
              </w:rPr>
              <w:t>Take notes</w:t>
            </w:r>
          </w:p>
          <w:p w14:paraId="555720E0" w14:textId="77777777" w:rsidR="00AF602C" w:rsidRPr="005E44FD" w:rsidRDefault="00AF602C" w:rsidP="00AF602C">
            <w:pPr>
              <w:pStyle w:val="ListParagraph"/>
              <w:numPr>
                <w:ilvl w:val="0"/>
                <w:numId w:val="1"/>
              </w:numPr>
              <w:rPr>
                <w:sz w:val="22"/>
                <w:szCs w:val="22"/>
              </w:rPr>
            </w:pPr>
            <w:r w:rsidRPr="005E44FD">
              <w:rPr>
                <w:sz w:val="22"/>
                <w:szCs w:val="22"/>
              </w:rPr>
              <w:t>Follow directions</w:t>
            </w:r>
          </w:p>
          <w:p w14:paraId="555720E1" w14:textId="77777777" w:rsidR="00AF602C" w:rsidRPr="005E44FD" w:rsidRDefault="00AF602C" w:rsidP="00AF602C">
            <w:pPr>
              <w:pStyle w:val="ListParagraph"/>
              <w:numPr>
                <w:ilvl w:val="0"/>
                <w:numId w:val="1"/>
              </w:numPr>
              <w:rPr>
                <w:sz w:val="22"/>
                <w:szCs w:val="22"/>
              </w:rPr>
            </w:pPr>
            <w:r w:rsidRPr="005E44FD">
              <w:rPr>
                <w:sz w:val="22"/>
                <w:szCs w:val="22"/>
              </w:rPr>
              <w:t>Ask questions of the instructor and classmates</w:t>
            </w:r>
          </w:p>
          <w:p w14:paraId="555720E2" w14:textId="77777777" w:rsidR="00AF602C" w:rsidRPr="005E44FD" w:rsidRDefault="00AF602C" w:rsidP="00AF602C">
            <w:pPr>
              <w:pStyle w:val="ListParagraph"/>
              <w:numPr>
                <w:ilvl w:val="0"/>
                <w:numId w:val="1"/>
              </w:numPr>
              <w:rPr>
                <w:sz w:val="22"/>
                <w:szCs w:val="22"/>
              </w:rPr>
            </w:pPr>
            <w:r w:rsidRPr="005E44FD">
              <w:rPr>
                <w:sz w:val="22"/>
                <w:szCs w:val="22"/>
              </w:rPr>
              <w:t>Read assigned information</w:t>
            </w:r>
          </w:p>
          <w:p w14:paraId="555720E3" w14:textId="77777777" w:rsidR="00AF602C" w:rsidRPr="005E44FD" w:rsidRDefault="00AF602C" w:rsidP="00AF602C">
            <w:pPr>
              <w:pStyle w:val="ListParagraph"/>
              <w:numPr>
                <w:ilvl w:val="0"/>
                <w:numId w:val="1"/>
              </w:numPr>
              <w:rPr>
                <w:sz w:val="22"/>
                <w:szCs w:val="22"/>
              </w:rPr>
            </w:pPr>
            <w:r w:rsidRPr="005E44FD">
              <w:rPr>
                <w:sz w:val="22"/>
                <w:szCs w:val="22"/>
              </w:rPr>
              <w:t>Complete assignments</w:t>
            </w:r>
          </w:p>
          <w:p w14:paraId="555720E6" w14:textId="77777777" w:rsidR="00AF602C" w:rsidRPr="005E44FD" w:rsidRDefault="00AF602C" w:rsidP="00AF602C">
            <w:pPr>
              <w:pStyle w:val="ListParagraph"/>
              <w:numPr>
                <w:ilvl w:val="0"/>
                <w:numId w:val="1"/>
              </w:numPr>
              <w:rPr>
                <w:sz w:val="22"/>
                <w:szCs w:val="22"/>
              </w:rPr>
            </w:pPr>
            <w:r w:rsidRPr="005E44FD">
              <w:rPr>
                <w:sz w:val="22"/>
                <w:szCs w:val="22"/>
              </w:rPr>
              <w:t>Enjoy</w:t>
            </w:r>
            <w:r w:rsidR="00DA0E82" w:rsidRPr="005E44FD">
              <w:rPr>
                <w:sz w:val="22"/>
                <w:szCs w:val="22"/>
              </w:rPr>
              <w:t xml:space="preserve"> the class</w:t>
            </w:r>
          </w:p>
        </w:tc>
      </w:tr>
    </w:tbl>
    <w:p w14:paraId="4A6E9F8F" w14:textId="4AC594C9" w:rsidR="00F43E60" w:rsidRDefault="00F43E60" w:rsidP="00D93586">
      <w:pPr>
        <w:rPr>
          <w:b/>
          <w:sz w:val="22"/>
          <w:szCs w:val="22"/>
        </w:rPr>
      </w:pPr>
      <w:r>
        <w:rPr>
          <w:b/>
          <w:sz w:val="22"/>
          <w:szCs w:val="22"/>
        </w:rPr>
        <w:t>-------------------------------------------------------------------------------------------------------------------------------------------</w:t>
      </w:r>
    </w:p>
    <w:p w14:paraId="555720F1" w14:textId="611436E9" w:rsidR="00D57A7F" w:rsidRPr="00F43E60" w:rsidRDefault="005E44FD" w:rsidP="00D93586">
      <w:pPr>
        <w:rPr>
          <w:b/>
          <w:i/>
          <w:sz w:val="22"/>
          <w:szCs w:val="22"/>
        </w:rPr>
      </w:pPr>
      <w:r w:rsidRPr="00F43E60">
        <w:rPr>
          <w:b/>
          <w:i/>
          <w:sz w:val="22"/>
          <w:szCs w:val="22"/>
        </w:rPr>
        <w:t xml:space="preserve">Please tear off this bottom section, fill it out with your parent/guardian, and return it by </w:t>
      </w:r>
      <w:r w:rsidR="00C42996">
        <w:rPr>
          <w:b/>
          <w:i/>
          <w:sz w:val="22"/>
          <w:szCs w:val="22"/>
        </w:rPr>
        <w:t>Friday</w:t>
      </w:r>
      <w:r w:rsidRPr="00F43E60">
        <w:rPr>
          <w:b/>
          <w:i/>
          <w:sz w:val="22"/>
          <w:szCs w:val="22"/>
        </w:rPr>
        <w:t>.</w:t>
      </w:r>
    </w:p>
    <w:p w14:paraId="02EFEDCB" w14:textId="77777777" w:rsidR="005E44FD" w:rsidRDefault="005E44FD" w:rsidP="005E44FD">
      <w:pPr>
        <w:rPr>
          <w:sz w:val="22"/>
          <w:szCs w:val="22"/>
        </w:rPr>
      </w:pPr>
    </w:p>
    <w:p w14:paraId="2D92A2F1" w14:textId="77777777" w:rsidR="005E44FD" w:rsidRPr="005E44FD" w:rsidRDefault="005E44FD" w:rsidP="005E44FD">
      <w:pPr>
        <w:rPr>
          <w:sz w:val="22"/>
          <w:szCs w:val="22"/>
        </w:rPr>
      </w:pPr>
      <w:r w:rsidRPr="005E44FD">
        <w:rPr>
          <w:sz w:val="22"/>
          <w:szCs w:val="22"/>
        </w:rPr>
        <w:t>My child ___________________________ and I have reviewed and understand the expectations for this class.</w:t>
      </w:r>
    </w:p>
    <w:p w14:paraId="6DC06202" w14:textId="77777777" w:rsidR="005E44FD" w:rsidRPr="005E44FD" w:rsidRDefault="005E44FD" w:rsidP="005E44FD">
      <w:pPr>
        <w:rPr>
          <w:sz w:val="22"/>
          <w:szCs w:val="22"/>
        </w:rPr>
      </w:pPr>
    </w:p>
    <w:p w14:paraId="087CE0B7" w14:textId="352569B4" w:rsidR="005E44FD" w:rsidRPr="005E44FD" w:rsidRDefault="005E44FD" w:rsidP="00F43E60">
      <w:pPr>
        <w:ind w:firstLine="720"/>
        <w:jc w:val="both"/>
        <w:rPr>
          <w:sz w:val="22"/>
          <w:szCs w:val="22"/>
        </w:rPr>
      </w:pPr>
      <w:r w:rsidRPr="005E44FD">
        <w:rPr>
          <w:sz w:val="22"/>
          <w:szCs w:val="22"/>
        </w:rPr>
        <w:t>________________________</w:t>
      </w:r>
      <w:r w:rsidR="00F43E60">
        <w:rPr>
          <w:sz w:val="22"/>
          <w:szCs w:val="22"/>
        </w:rPr>
        <w:t xml:space="preserve">__       </w:t>
      </w:r>
      <w:r w:rsidRPr="005E44FD">
        <w:rPr>
          <w:sz w:val="22"/>
          <w:szCs w:val="22"/>
        </w:rPr>
        <w:t xml:space="preserve">  ________________________       _________</w:t>
      </w:r>
    </w:p>
    <w:p w14:paraId="67213ED0" w14:textId="2C810E4C" w:rsidR="005E44FD" w:rsidRPr="005E44FD" w:rsidRDefault="005E44FD" w:rsidP="00F43E60">
      <w:pPr>
        <w:ind w:firstLine="720"/>
        <w:jc w:val="both"/>
        <w:rPr>
          <w:sz w:val="22"/>
          <w:szCs w:val="22"/>
        </w:rPr>
      </w:pPr>
      <w:r w:rsidRPr="005E44FD">
        <w:rPr>
          <w:sz w:val="22"/>
          <w:szCs w:val="22"/>
        </w:rPr>
        <w:t>Parent/ Guardian Name (printed)</w:t>
      </w:r>
      <w:r w:rsidRPr="005E44FD">
        <w:rPr>
          <w:sz w:val="22"/>
          <w:szCs w:val="22"/>
        </w:rPr>
        <w:tab/>
        <w:t xml:space="preserve"> Parent/ Guardian Signature</w:t>
      </w:r>
      <w:r w:rsidRPr="005E44FD">
        <w:rPr>
          <w:sz w:val="22"/>
          <w:szCs w:val="22"/>
        </w:rPr>
        <w:tab/>
        <w:t xml:space="preserve">          Date</w:t>
      </w:r>
    </w:p>
    <w:p w14:paraId="0173AD6C" w14:textId="77777777" w:rsidR="005E44FD" w:rsidRPr="005E44FD" w:rsidRDefault="005E44FD" w:rsidP="005E44FD">
      <w:pPr>
        <w:rPr>
          <w:sz w:val="22"/>
          <w:szCs w:val="22"/>
        </w:rPr>
      </w:pPr>
    </w:p>
    <w:p w14:paraId="4DD0C560" w14:textId="77777777" w:rsidR="005E44FD" w:rsidRPr="005E44FD" w:rsidRDefault="005E44FD" w:rsidP="00F43E60">
      <w:pPr>
        <w:ind w:firstLine="720"/>
        <w:jc w:val="both"/>
        <w:rPr>
          <w:sz w:val="22"/>
          <w:szCs w:val="22"/>
        </w:rPr>
      </w:pPr>
      <w:r w:rsidRPr="005E44FD">
        <w:rPr>
          <w:sz w:val="22"/>
          <w:szCs w:val="22"/>
        </w:rPr>
        <w:t xml:space="preserve">_______________________  </w:t>
      </w:r>
      <w:r w:rsidRPr="005E44FD">
        <w:rPr>
          <w:sz w:val="22"/>
          <w:szCs w:val="22"/>
        </w:rPr>
        <w:tab/>
        <w:t>___________</w:t>
      </w:r>
    </w:p>
    <w:p w14:paraId="5D30D61B" w14:textId="77777777" w:rsidR="005E44FD" w:rsidRPr="005E44FD" w:rsidRDefault="005E44FD" w:rsidP="00F43E60">
      <w:pPr>
        <w:ind w:firstLine="720"/>
        <w:jc w:val="both"/>
        <w:rPr>
          <w:sz w:val="22"/>
          <w:szCs w:val="22"/>
        </w:rPr>
      </w:pPr>
      <w:r w:rsidRPr="005E44FD">
        <w:rPr>
          <w:sz w:val="22"/>
          <w:szCs w:val="22"/>
        </w:rPr>
        <w:t>Student Signature</w:t>
      </w:r>
      <w:r w:rsidRPr="005E44FD">
        <w:rPr>
          <w:sz w:val="22"/>
          <w:szCs w:val="22"/>
        </w:rPr>
        <w:tab/>
      </w:r>
      <w:r w:rsidRPr="005E44FD">
        <w:rPr>
          <w:sz w:val="22"/>
          <w:szCs w:val="22"/>
        </w:rPr>
        <w:tab/>
      </w:r>
      <w:r w:rsidRPr="005E44FD">
        <w:rPr>
          <w:sz w:val="22"/>
          <w:szCs w:val="22"/>
        </w:rPr>
        <w:tab/>
        <w:t>Date</w:t>
      </w:r>
    </w:p>
    <w:p w14:paraId="58154C86" w14:textId="77777777" w:rsidR="005E44FD" w:rsidRPr="005E44FD" w:rsidRDefault="005E44FD" w:rsidP="005E44FD">
      <w:pPr>
        <w:rPr>
          <w:sz w:val="22"/>
          <w:szCs w:val="22"/>
        </w:rPr>
      </w:pPr>
    </w:p>
    <w:p w14:paraId="44259828" w14:textId="108C5E15" w:rsidR="005E44FD" w:rsidRPr="005E44FD" w:rsidRDefault="005E44FD" w:rsidP="005E44FD">
      <w:pPr>
        <w:jc w:val="both"/>
        <w:rPr>
          <w:sz w:val="22"/>
          <w:szCs w:val="22"/>
        </w:rPr>
      </w:pPr>
      <w:r w:rsidRPr="005E44FD">
        <w:rPr>
          <w:sz w:val="22"/>
          <w:szCs w:val="22"/>
        </w:rPr>
        <w:t>To the parent/ guardian: How may I contact you</w:t>
      </w:r>
      <w:r w:rsidR="00F43E60">
        <w:rPr>
          <w:sz w:val="22"/>
          <w:szCs w:val="22"/>
        </w:rPr>
        <w:t>*</w:t>
      </w:r>
      <w:r w:rsidRPr="005E44FD">
        <w:rPr>
          <w:sz w:val="22"/>
          <w:szCs w:val="22"/>
        </w:rPr>
        <w:t>?</w:t>
      </w:r>
    </w:p>
    <w:p w14:paraId="714B0A73" w14:textId="77777777" w:rsidR="005E44FD" w:rsidRPr="005E44FD" w:rsidRDefault="005E44FD" w:rsidP="005E44FD">
      <w:pPr>
        <w:rPr>
          <w:sz w:val="22"/>
          <w:szCs w:val="22"/>
        </w:rPr>
      </w:pPr>
    </w:p>
    <w:p w14:paraId="01690FE8" w14:textId="5DFB0B5E" w:rsidR="005E44FD" w:rsidRDefault="005E44FD" w:rsidP="005E44FD">
      <w:pPr>
        <w:jc w:val="both"/>
        <w:rPr>
          <w:sz w:val="22"/>
          <w:szCs w:val="22"/>
        </w:rPr>
      </w:pPr>
      <w:r w:rsidRPr="005E44FD">
        <w:rPr>
          <w:sz w:val="22"/>
          <w:szCs w:val="22"/>
        </w:rPr>
        <w:t>Phone # _____________________        Email address __________________________</w:t>
      </w:r>
    </w:p>
    <w:p w14:paraId="3BD0BC71" w14:textId="32A8CB4F" w:rsidR="00F43E60" w:rsidRPr="005E44FD" w:rsidRDefault="00F43E60" w:rsidP="005E44FD">
      <w:pPr>
        <w:jc w:val="both"/>
        <w:rPr>
          <w:sz w:val="22"/>
          <w:szCs w:val="22"/>
        </w:rPr>
      </w:pPr>
      <w:r>
        <w:rPr>
          <w:sz w:val="22"/>
          <w:szCs w:val="22"/>
        </w:rPr>
        <w:t>*Please circle the method of communication you would prefer</w:t>
      </w:r>
    </w:p>
    <w:sectPr w:rsidR="00F43E60" w:rsidRPr="005E44FD" w:rsidSect="00F3136D">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20F4" w14:textId="77777777" w:rsidR="00B87574" w:rsidRDefault="00B87574" w:rsidP="00331858">
      <w:r>
        <w:separator/>
      </w:r>
    </w:p>
  </w:endnote>
  <w:endnote w:type="continuationSeparator" w:id="0">
    <w:p w14:paraId="555720F5" w14:textId="77777777" w:rsidR="00B87574" w:rsidRDefault="00B87574" w:rsidP="0033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720F2" w14:textId="77777777" w:rsidR="00B87574" w:rsidRDefault="00B87574" w:rsidP="00331858">
      <w:r>
        <w:separator/>
      </w:r>
    </w:p>
  </w:footnote>
  <w:footnote w:type="continuationSeparator" w:id="0">
    <w:p w14:paraId="555720F3" w14:textId="77777777" w:rsidR="00B87574" w:rsidRDefault="00B87574" w:rsidP="0033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20F6" w14:textId="62CBA0BC" w:rsidR="00124262" w:rsidRPr="00F43E60" w:rsidRDefault="00F43E60" w:rsidP="00F43E60">
    <w:pPr>
      <w:pStyle w:val="Header"/>
      <w:tabs>
        <w:tab w:val="clear" w:pos="4680"/>
        <w:tab w:val="clear" w:pos="9360"/>
        <w:tab w:val="center" w:pos="4320"/>
      </w:tabs>
      <w:jc w:val="center"/>
      <w:rPr>
        <w:b/>
        <w:sz w:val="44"/>
        <w:szCs w:val="44"/>
      </w:rPr>
    </w:pPr>
    <w:r w:rsidRPr="00F43E60">
      <w:rPr>
        <w:b/>
        <w:noProof/>
        <w:sz w:val="44"/>
        <w:szCs w:val="44"/>
      </w:rPr>
      <w:drawing>
        <wp:anchor distT="0" distB="0" distL="114300" distR="114300" simplePos="0" relativeHeight="251660288" behindDoc="1" locked="0" layoutInCell="1" allowOverlap="1" wp14:anchorId="38E22CBB" wp14:editId="303DB5A7">
          <wp:simplePos x="0" y="0"/>
          <wp:positionH relativeFrom="column">
            <wp:posOffset>6151245</wp:posOffset>
          </wp:positionH>
          <wp:positionV relativeFrom="paragraph">
            <wp:posOffset>-266700</wp:posOffset>
          </wp:positionV>
          <wp:extent cx="523875" cy="590550"/>
          <wp:effectExtent l="0" t="0" r="9525" b="0"/>
          <wp:wrapTight wrapText="bothSides">
            <wp:wrapPolygon edited="0">
              <wp:start x="0" y="0"/>
              <wp:lineTo x="0" y="20903"/>
              <wp:lineTo x="21207" y="20903"/>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AF0" w:rsidRPr="00F43E60">
      <w:rPr>
        <w:b/>
        <w:noProof/>
        <w:sz w:val="44"/>
        <w:szCs w:val="44"/>
      </w:rPr>
      <w:drawing>
        <wp:anchor distT="0" distB="0" distL="114300" distR="114300" simplePos="0" relativeHeight="251658752" behindDoc="1" locked="0" layoutInCell="1" allowOverlap="1" wp14:anchorId="58EA1BE9" wp14:editId="2DF0D184">
          <wp:simplePos x="0" y="0"/>
          <wp:positionH relativeFrom="column">
            <wp:posOffset>-78105</wp:posOffset>
          </wp:positionH>
          <wp:positionV relativeFrom="paragraph">
            <wp:posOffset>-266700</wp:posOffset>
          </wp:positionV>
          <wp:extent cx="523875" cy="590550"/>
          <wp:effectExtent l="0" t="0" r="9525" b="0"/>
          <wp:wrapTight wrapText="bothSides">
            <wp:wrapPolygon edited="0">
              <wp:start x="0" y="0"/>
              <wp:lineTo x="0" y="20903"/>
              <wp:lineTo x="21207" y="20903"/>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E60">
      <w:rPr>
        <w:b/>
        <w:sz w:val="44"/>
        <w:szCs w:val="44"/>
      </w:rPr>
      <w:t>Grand Junction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2FE3"/>
    <w:multiLevelType w:val="hybridMultilevel"/>
    <w:tmpl w:val="16B232B4"/>
    <w:lvl w:ilvl="0" w:tplc="6FA469F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97EFB"/>
    <w:multiLevelType w:val="hybridMultilevel"/>
    <w:tmpl w:val="87182C28"/>
    <w:lvl w:ilvl="0" w:tplc="77F0C7BA">
      <w:start w:val="1"/>
      <w:numFmt w:val="upperRoman"/>
      <w:lvlText w:val="%1."/>
      <w:lvlJc w:val="left"/>
      <w:pPr>
        <w:ind w:left="720" w:hanging="72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4A70AA"/>
    <w:multiLevelType w:val="hybridMultilevel"/>
    <w:tmpl w:val="18E8D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04C81"/>
    <w:multiLevelType w:val="hybridMultilevel"/>
    <w:tmpl w:val="594A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C6E9B"/>
    <w:multiLevelType w:val="hybridMultilevel"/>
    <w:tmpl w:val="EFC84DDA"/>
    <w:lvl w:ilvl="0" w:tplc="4EAA657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C738B5"/>
    <w:multiLevelType w:val="hybridMultilevel"/>
    <w:tmpl w:val="01509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A5912"/>
    <w:multiLevelType w:val="hybridMultilevel"/>
    <w:tmpl w:val="9B14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8685A"/>
    <w:multiLevelType w:val="hybridMultilevel"/>
    <w:tmpl w:val="00C6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D6587"/>
    <w:multiLevelType w:val="hybridMultilevel"/>
    <w:tmpl w:val="8BA22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C11F0"/>
    <w:multiLevelType w:val="hybridMultilevel"/>
    <w:tmpl w:val="CC28C928"/>
    <w:lvl w:ilvl="0" w:tplc="0409000F">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56024"/>
    <w:multiLevelType w:val="hybridMultilevel"/>
    <w:tmpl w:val="3B8CC89C"/>
    <w:lvl w:ilvl="0" w:tplc="0409000F">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443F88"/>
    <w:multiLevelType w:val="hybridMultilevel"/>
    <w:tmpl w:val="1B5E237C"/>
    <w:lvl w:ilvl="0" w:tplc="4EAA657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43579"/>
    <w:multiLevelType w:val="hybridMultilevel"/>
    <w:tmpl w:val="44447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45F5"/>
    <w:multiLevelType w:val="hybridMultilevel"/>
    <w:tmpl w:val="F202C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D0D6F"/>
    <w:multiLevelType w:val="hybridMultilevel"/>
    <w:tmpl w:val="410E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7B0245"/>
    <w:multiLevelType w:val="hybridMultilevel"/>
    <w:tmpl w:val="517C892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0"/>
  </w:num>
  <w:num w:numId="4">
    <w:abstractNumId w:val="15"/>
  </w:num>
  <w:num w:numId="5">
    <w:abstractNumId w:val="11"/>
  </w:num>
  <w:num w:numId="6">
    <w:abstractNumId w:val="4"/>
  </w:num>
  <w:num w:numId="7">
    <w:abstractNumId w:val="10"/>
  </w:num>
  <w:num w:numId="8">
    <w:abstractNumId w:val="9"/>
  </w:num>
  <w:num w:numId="9">
    <w:abstractNumId w:val="8"/>
  </w:num>
  <w:num w:numId="10">
    <w:abstractNumId w:val="13"/>
  </w:num>
  <w:num w:numId="11">
    <w:abstractNumId w:val="14"/>
  </w:num>
  <w:num w:numId="12">
    <w:abstractNumId w:val="12"/>
  </w:num>
  <w:num w:numId="13">
    <w:abstractNumId w:val="3"/>
  </w:num>
  <w:num w:numId="14">
    <w:abstractNumId w:val="6"/>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58"/>
    <w:rsid w:val="00036A10"/>
    <w:rsid w:val="00054C92"/>
    <w:rsid w:val="000B486A"/>
    <w:rsid w:val="000B7756"/>
    <w:rsid w:val="00124262"/>
    <w:rsid w:val="00133F4C"/>
    <w:rsid w:val="0015740C"/>
    <w:rsid w:val="0016091E"/>
    <w:rsid w:val="0019668D"/>
    <w:rsid w:val="001E56E8"/>
    <w:rsid w:val="00202BBF"/>
    <w:rsid w:val="0024630E"/>
    <w:rsid w:val="00274C38"/>
    <w:rsid w:val="002B2942"/>
    <w:rsid w:val="002C21A7"/>
    <w:rsid w:val="002D3616"/>
    <w:rsid w:val="00331858"/>
    <w:rsid w:val="00360603"/>
    <w:rsid w:val="00361F97"/>
    <w:rsid w:val="0037387D"/>
    <w:rsid w:val="003D0EB7"/>
    <w:rsid w:val="003E487F"/>
    <w:rsid w:val="004064F5"/>
    <w:rsid w:val="004100EA"/>
    <w:rsid w:val="00434D71"/>
    <w:rsid w:val="00440782"/>
    <w:rsid w:val="00495E91"/>
    <w:rsid w:val="004A5600"/>
    <w:rsid w:val="004D6B3E"/>
    <w:rsid w:val="00536868"/>
    <w:rsid w:val="0055167C"/>
    <w:rsid w:val="005C06E4"/>
    <w:rsid w:val="005E44FD"/>
    <w:rsid w:val="005E65CF"/>
    <w:rsid w:val="005F300B"/>
    <w:rsid w:val="00604F93"/>
    <w:rsid w:val="006516DD"/>
    <w:rsid w:val="006A1A3A"/>
    <w:rsid w:val="006E656E"/>
    <w:rsid w:val="006F7BEE"/>
    <w:rsid w:val="00706AF0"/>
    <w:rsid w:val="00711949"/>
    <w:rsid w:val="007309DB"/>
    <w:rsid w:val="00755400"/>
    <w:rsid w:val="00760880"/>
    <w:rsid w:val="007C0DF5"/>
    <w:rsid w:val="00824A40"/>
    <w:rsid w:val="008B192D"/>
    <w:rsid w:val="008C08FF"/>
    <w:rsid w:val="00903174"/>
    <w:rsid w:val="00943DB7"/>
    <w:rsid w:val="00945BE3"/>
    <w:rsid w:val="00950B1D"/>
    <w:rsid w:val="0097493E"/>
    <w:rsid w:val="009D3888"/>
    <w:rsid w:val="009E5595"/>
    <w:rsid w:val="009E7557"/>
    <w:rsid w:val="009F20B9"/>
    <w:rsid w:val="00A3588F"/>
    <w:rsid w:val="00A35AD0"/>
    <w:rsid w:val="00A56650"/>
    <w:rsid w:val="00A624D7"/>
    <w:rsid w:val="00A67234"/>
    <w:rsid w:val="00AC6569"/>
    <w:rsid w:val="00AD67E2"/>
    <w:rsid w:val="00AF602C"/>
    <w:rsid w:val="00B17501"/>
    <w:rsid w:val="00B3059A"/>
    <w:rsid w:val="00B41CD3"/>
    <w:rsid w:val="00B63F49"/>
    <w:rsid w:val="00B87574"/>
    <w:rsid w:val="00B96614"/>
    <w:rsid w:val="00BD7D07"/>
    <w:rsid w:val="00BF41BD"/>
    <w:rsid w:val="00C152BD"/>
    <w:rsid w:val="00C204AB"/>
    <w:rsid w:val="00C31F2C"/>
    <w:rsid w:val="00C40B56"/>
    <w:rsid w:val="00C42996"/>
    <w:rsid w:val="00C7042B"/>
    <w:rsid w:val="00CD46F0"/>
    <w:rsid w:val="00CE1348"/>
    <w:rsid w:val="00CE446F"/>
    <w:rsid w:val="00CF31B7"/>
    <w:rsid w:val="00D13105"/>
    <w:rsid w:val="00D3684A"/>
    <w:rsid w:val="00D5441E"/>
    <w:rsid w:val="00D57A7F"/>
    <w:rsid w:val="00D64B23"/>
    <w:rsid w:val="00D87C32"/>
    <w:rsid w:val="00D93586"/>
    <w:rsid w:val="00DA0E82"/>
    <w:rsid w:val="00DF4532"/>
    <w:rsid w:val="00E6470E"/>
    <w:rsid w:val="00EC657F"/>
    <w:rsid w:val="00EF2616"/>
    <w:rsid w:val="00F0596A"/>
    <w:rsid w:val="00F12F2A"/>
    <w:rsid w:val="00F3136D"/>
    <w:rsid w:val="00F43E60"/>
    <w:rsid w:val="00F6295E"/>
    <w:rsid w:val="00FC035C"/>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557204D"/>
  <w15:docId w15:val="{80D273A1-3758-47B9-831B-D54B5EBA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1858"/>
    <w:pPr>
      <w:tabs>
        <w:tab w:val="center" w:pos="4680"/>
        <w:tab w:val="right" w:pos="9360"/>
      </w:tabs>
    </w:pPr>
  </w:style>
  <w:style w:type="character" w:customStyle="1" w:styleId="HeaderChar">
    <w:name w:val="Header Char"/>
    <w:basedOn w:val="DefaultParagraphFont"/>
    <w:link w:val="Header"/>
    <w:rsid w:val="00331858"/>
    <w:rPr>
      <w:sz w:val="24"/>
      <w:szCs w:val="24"/>
    </w:rPr>
  </w:style>
  <w:style w:type="paragraph" w:styleId="Footer">
    <w:name w:val="footer"/>
    <w:basedOn w:val="Normal"/>
    <w:link w:val="FooterChar"/>
    <w:rsid w:val="00331858"/>
    <w:pPr>
      <w:tabs>
        <w:tab w:val="center" w:pos="4680"/>
        <w:tab w:val="right" w:pos="9360"/>
      </w:tabs>
    </w:pPr>
  </w:style>
  <w:style w:type="character" w:customStyle="1" w:styleId="FooterChar">
    <w:name w:val="Footer Char"/>
    <w:basedOn w:val="DefaultParagraphFont"/>
    <w:link w:val="Footer"/>
    <w:rsid w:val="00331858"/>
    <w:rPr>
      <w:sz w:val="24"/>
      <w:szCs w:val="24"/>
    </w:rPr>
  </w:style>
  <w:style w:type="table" w:styleId="TableGrid">
    <w:name w:val="Table Grid"/>
    <w:basedOn w:val="TableNormal"/>
    <w:rsid w:val="00D57A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D57A7F"/>
    <w:rPr>
      <w:color w:val="0000FF" w:themeColor="hyperlink"/>
      <w:u w:val="single"/>
    </w:rPr>
  </w:style>
  <w:style w:type="paragraph" w:styleId="Bibliography">
    <w:name w:val="Bibliography"/>
    <w:basedOn w:val="Normal"/>
    <w:next w:val="Normal"/>
    <w:uiPriority w:val="37"/>
    <w:unhideWhenUsed/>
    <w:rsid w:val="00B17501"/>
  </w:style>
  <w:style w:type="paragraph" w:styleId="ListParagraph">
    <w:name w:val="List Paragraph"/>
    <w:basedOn w:val="Normal"/>
    <w:uiPriority w:val="34"/>
    <w:qFormat/>
    <w:rsid w:val="00AF602C"/>
    <w:pPr>
      <w:ind w:left="720"/>
      <w:contextualSpacing/>
    </w:pPr>
  </w:style>
  <w:style w:type="paragraph" w:customStyle="1" w:styleId="Level1">
    <w:name w:val="Level 1"/>
    <w:basedOn w:val="Normal"/>
    <w:rsid w:val="00706AF0"/>
    <w:pPr>
      <w:widowControl w:val="0"/>
      <w:autoSpaceDE w:val="0"/>
      <w:autoSpaceDN w:val="0"/>
      <w:adjustRightInd w:val="0"/>
      <w:ind w:left="720" w:hanging="720"/>
    </w:pPr>
  </w:style>
  <w:style w:type="paragraph" w:styleId="BalloonText">
    <w:name w:val="Balloon Text"/>
    <w:basedOn w:val="Normal"/>
    <w:link w:val="BalloonTextChar"/>
    <w:rsid w:val="00536868"/>
    <w:rPr>
      <w:rFonts w:ascii="Tahoma" w:hAnsi="Tahoma" w:cs="Tahoma"/>
      <w:sz w:val="16"/>
      <w:szCs w:val="16"/>
    </w:rPr>
  </w:style>
  <w:style w:type="character" w:customStyle="1" w:styleId="BalloonTextChar">
    <w:name w:val="Balloon Text Char"/>
    <w:basedOn w:val="DefaultParagraphFont"/>
    <w:link w:val="BalloonText"/>
    <w:rsid w:val="00536868"/>
    <w:rPr>
      <w:rFonts w:ascii="Tahoma" w:hAnsi="Tahoma" w:cs="Tahoma"/>
      <w:sz w:val="16"/>
      <w:szCs w:val="16"/>
    </w:rPr>
  </w:style>
  <w:style w:type="paragraph" w:customStyle="1" w:styleId="Default">
    <w:name w:val="Default"/>
    <w:rsid w:val="004100EA"/>
    <w:pPr>
      <w:autoSpaceDE w:val="0"/>
      <w:autoSpaceDN w:val="0"/>
      <w:adjustRightInd w:val="0"/>
    </w:pPr>
    <w:rPr>
      <w:rFonts w:ascii="Verdana" w:hAnsi="Verdana" w:cs="Verdana"/>
      <w:color w:val="000000"/>
      <w:sz w:val="24"/>
      <w:szCs w:val="24"/>
    </w:rPr>
  </w:style>
  <w:style w:type="character" w:customStyle="1" w:styleId="wsite-text">
    <w:name w:val="wsite-text"/>
    <w:basedOn w:val="DefaultParagraphFont"/>
    <w:rsid w:val="00EC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739873">
      <w:bodyDiv w:val="1"/>
      <w:marLeft w:val="0"/>
      <w:marRight w:val="0"/>
      <w:marTop w:val="0"/>
      <w:marBottom w:val="0"/>
      <w:divBdr>
        <w:top w:val="none" w:sz="0" w:space="0" w:color="auto"/>
        <w:left w:val="none" w:sz="0" w:space="0" w:color="auto"/>
        <w:bottom w:val="none" w:sz="0" w:space="0" w:color="auto"/>
        <w:right w:val="none" w:sz="0" w:space="0" w:color="auto"/>
      </w:divBdr>
      <w:divsChild>
        <w:div w:id="1673531287">
          <w:marLeft w:val="0"/>
          <w:marRight w:val="0"/>
          <w:marTop w:val="0"/>
          <w:marBottom w:val="0"/>
          <w:divBdr>
            <w:top w:val="none" w:sz="0" w:space="0" w:color="auto"/>
            <w:left w:val="none" w:sz="0" w:space="0" w:color="auto"/>
            <w:bottom w:val="none" w:sz="0" w:space="0" w:color="auto"/>
            <w:right w:val="none" w:sz="0" w:space="0" w:color="auto"/>
          </w:divBdr>
          <w:divsChild>
            <w:div w:id="115805124">
              <w:marLeft w:val="0"/>
              <w:marRight w:val="0"/>
              <w:marTop w:val="0"/>
              <w:marBottom w:val="0"/>
              <w:divBdr>
                <w:top w:val="none" w:sz="0" w:space="0" w:color="auto"/>
                <w:left w:val="none" w:sz="0" w:space="0" w:color="auto"/>
                <w:bottom w:val="none" w:sz="0" w:space="0" w:color="auto"/>
                <w:right w:val="none" w:sz="0" w:space="0" w:color="auto"/>
              </w:divBdr>
              <w:divsChild>
                <w:div w:id="325939808">
                  <w:marLeft w:val="0"/>
                  <w:marRight w:val="0"/>
                  <w:marTop w:val="0"/>
                  <w:marBottom w:val="0"/>
                  <w:divBdr>
                    <w:top w:val="none" w:sz="0" w:space="0" w:color="auto"/>
                    <w:left w:val="none" w:sz="0" w:space="0" w:color="auto"/>
                    <w:bottom w:val="none" w:sz="0" w:space="0" w:color="auto"/>
                    <w:right w:val="none" w:sz="0" w:space="0" w:color="auto"/>
                  </w:divBdr>
                  <w:divsChild>
                    <w:div w:id="1248226379">
                      <w:marLeft w:val="2325"/>
                      <w:marRight w:val="0"/>
                      <w:marTop w:val="0"/>
                      <w:marBottom w:val="0"/>
                      <w:divBdr>
                        <w:top w:val="none" w:sz="0" w:space="0" w:color="auto"/>
                        <w:left w:val="none" w:sz="0" w:space="0" w:color="auto"/>
                        <w:bottom w:val="none" w:sz="0" w:space="0" w:color="auto"/>
                        <w:right w:val="none" w:sz="0" w:space="0" w:color="auto"/>
                      </w:divBdr>
                      <w:divsChild>
                        <w:div w:id="1143425822">
                          <w:marLeft w:val="0"/>
                          <w:marRight w:val="0"/>
                          <w:marTop w:val="0"/>
                          <w:marBottom w:val="0"/>
                          <w:divBdr>
                            <w:top w:val="none" w:sz="0" w:space="0" w:color="auto"/>
                            <w:left w:val="none" w:sz="0" w:space="0" w:color="auto"/>
                            <w:bottom w:val="none" w:sz="0" w:space="0" w:color="auto"/>
                            <w:right w:val="none" w:sz="0" w:space="0" w:color="auto"/>
                          </w:divBdr>
                          <w:divsChild>
                            <w:div w:id="1553883758">
                              <w:marLeft w:val="0"/>
                              <w:marRight w:val="0"/>
                              <w:marTop w:val="0"/>
                              <w:marBottom w:val="0"/>
                              <w:divBdr>
                                <w:top w:val="none" w:sz="0" w:space="0" w:color="auto"/>
                                <w:left w:val="none" w:sz="0" w:space="0" w:color="auto"/>
                                <w:bottom w:val="none" w:sz="0" w:space="0" w:color="auto"/>
                                <w:right w:val="none" w:sz="0" w:space="0" w:color="auto"/>
                              </w:divBdr>
                              <w:divsChild>
                                <w:div w:id="1595087109">
                                  <w:marLeft w:val="0"/>
                                  <w:marRight w:val="0"/>
                                  <w:marTop w:val="0"/>
                                  <w:marBottom w:val="0"/>
                                  <w:divBdr>
                                    <w:top w:val="none" w:sz="0" w:space="0" w:color="auto"/>
                                    <w:left w:val="none" w:sz="0" w:space="0" w:color="auto"/>
                                    <w:bottom w:val="none" w:sz="0" w:space="0" w:color="auto"/>
                                    <w:right w:val="none" w:sz="0" w:space="0" w:color="auto"/>
                                  </w:divBdr>
                                  <w:divsChild>
                                    <w:div w:id="135874237">
                                      <w:marLeft w:val="0"/>
                                      <w:marRight w:val="0"/>
                                      <w:marTop w:val="0"/>
                                      <w:marBottom w:val="0"/>
                                      <w:divBdr>
                                        <w:top w:val="none" w:sz="0" w:space="0" w:color="auto"/>
                                        <w:left w:val="none" w:sz="0" w:space="0" w:color="auto"/>
                                        <w:bottom w:val="none" w:sz="0" w:space="0" w:color="auto"/>
                                        <w:right w:val="none" w:sz="0" w:space="0" w:color="auto"/>
                                      </w:divBdr>
                                      <w:divsChild>
                                        <w:div w:id="1697928425">
                                          <w:marLeft w:val="0"/>
                                          <w:marRight w:val="0"/>
                                          <w:marTop w:val="0"/>
                                          <w:marBottom w:val="0"/>
                                          <w:divBdr>
                                            <w:top w:val="none" w:sz="0" w:space="0" w:color="auto"/>
                                            <w:left w:val="none" w:sz="0" w:space="0" w:color="auto"/>
                                            <w:bottom w:val="none" w:sz="0" w:space="0" w:color="auto"/>
                                            <w:right w:val="none" w:sz="0" w:space="0" w:color="auto"/>
                                          </w:divBdr>
                                          <w:divsChild>
                                            <w:div w:id="2081710299">
                                              <w:marLeft w:val="0"/>
                                              <w:marRight w:val="0"/>
                                              <w:marTop w:val="0"/>
                                              <w:marBottom w:val="0"/>
                                              <w:divBdr>
                                                <w:top w:val="none" w:sz="0" w:space="0" w:color="auto"/>
                                                <w:left w:val="none" w:sz="0" w:space="0" w:color="auto"/>
                                                <w:bottom w:val="none" w:sz="0" w:space="0" w:color="auto"/>
                                                <w:right w:val="none" w:sz="0" w:space="0" w:color="auto"/>
                                              </w:divBdr>
                                              <w:divsChild>
                                                <w:div w:id="1202352">
                                                  <w:marLeft w:val="0"/>
                                                  <w:marRight w:val="0"/>
                                                  <w:marTop w:val="0"/>
                                                  <w:marBottom w:val="0"/>
                                                  <w:divBdr>
                                                    <w:top w:val="none" w:sz="0" w:space="0" w:color="auto"/>
                                                    <w:left w:val="none" w:sz="0" w:space="0" w:color="auto"/>
                                                    <w:bottom w:val="none" w:sz="0" w:space="0" w:color="auto"/>
                                                    <w:right w:val="none" w:sz="0" w:space="0" w:color="auto"/>
                                                  </w:divBdr>
                                                  <w:divsChild>
                                                    <w:div w:id="253825312">
                                                      <w:marLeft w:val="0"/>
                                                      <w:marRight w:val="0"/>
                                                      <w:marTop w:val="0"/>
                                                      <w:marBottom w:val="0"/>
                                                      <w:divBdr>
                                                        <w:top w:val="none" w:sz="0" w:space="0" w:color="auto"/>
                                                        <w:left w:val="none" w:sz="0" w:space="0" w:color="auto"/>
                                                        <w:bottom w:val="none" w:sz="0" w:space="0" w:color="auto"/>
                                                        <w:right w:val="none" w:sz="0" w:space="0" w:color="auto"/>
                                                      </w:divBdr>
                                                      <w:divsChild>
                                                        <w:div w:id="254748945">
                                                          <w:marLeft w:val="15"/>
                                                          <w:marRight w:val="15"/>
                                                          <w:marTop w:val="15"/>
                                                          <w:marBottom w:val="15"/>
                                                          <w:divBdr>
                                                            <w:top w:val="none" w:sz="0" w:space="0" w:color="auto"/>
                                                            <w:left w:val="none" w:sz="0" w:space="0" w:color="auto"/>
                                                            <w:bottom w:val="none" w:sz="0" w:space="0" w:color="auto"/>
                                                            <w:right w:val="none" w:sz="0" w:space="0" w:color="auto"/>
                                                          </w:divBdr>
                                                          <w:divsChild>
                                                            <w:div w:id="1724138697">
                                                              <w:marLeft w:val="0"/>
                                                              <w:marRight w:val="0"/>
                                                              <w:marTop w:val="0"/>
                                                              <w:marBottom w:val="0"/>
                                                              <w:divBdr>
                                                                <w:top w:val="none" w:sz="0" w:space="0" w:color="auto"/>
                                                                <w:left w:val="none" w:sz="0" w:space="0" w:color="auto"/>
                                                                <w:bottom w:val="none" w:sz="0" w:space="0" w:color="auto"/>
                                                                <w:right w:val="none" w:sz="0" w:space="0" w:color="auto"/>
                                                              </w:divBdr>
                                                            </w:div>
                                                            <w:div w:id="1882355948">
                                                              <w:marLeft w:val="0"/>
                                                              <w:marRight w:val="0"/>
                                                              <w:marTop w:val="0"/>
                                                              <w:marBottom w:val="0"/>
                                                              <w:divBdr>
                                                                <w:top w:val="none" w:sz="0" w:space="0" w:color="auto"/>
                                                                <w:left w:val="none" w:sz="0" w:space="0" w:color="auto"/>
                                                                <w:bottom w:val="none" w:sz="0" w:space="0" w:color="auto"/>
                                                                <w:right w:val="none" w:sz="0" w:space="0" w:color="auto"/>
                                                              </w:divBdr>
                                                            </w:div>
                                                            <w:div w:id="860780531">
                                                              <w:marLeft w:val="0"/>
                                                              <w:marRight w:val="0"/>
                                                              <w:marTop w:val="0"/>
                                                              <w:marBottom w:val="0"/>
                                                              <w:divBdr>
                                                                <w:top w:val="none" w:sz="0" w:space="0" w:color="auto"/>
                                                                <w:left w:val="none" w:sz="0" w:space="0" w:color="auto"/>
                                                                <w:bottom w:val="none" w:sz="0" w:space="0" w:color="auto"/>
                                                                <w:right w:val="none" w:sz="0" w:space="0" w:color="auto"/>
                                                              </w:divBdr>
                                                            </w:div>
                                                            <w:div w:id="1273903866">
                                                              <w:marLeft w:val="0"/>
                                                              <w:marRight w:val="0"/>
                                                              <w:marTop w:val="0"/>
                                                              <w:marBottom w:val="0"/>
                                                              <w:divBdr>
                                                                <w:top w:val="none" w:sz="0" w:space="0" w:color="auto"/>
                                                                <w:left w:val="none" w:sz="0" w:space="0" w:color="auto"/>
                                                                <w:bottom w:val="none" w:sz="0" w:space="0" w:color="auto"/>
                                                                <w:right w:val="none" w:sz="0" w:space="0" w:color="auto"/>
                                                              </w:divBdr>
                                                            </w:div>
                                                            <w:div w:id="654147542">
                                                              <w:marLeft w:val="0"/>
                                                              <w:marRight w:val="0"/>
                                                              <w:marTop w:val="0"/>
                                                              <w:marBottom w:val="0"/>
                                                              <w:divBdr>
                                                                <w:top w:val="none" w:sz="0" w:space="0" w:color="auto"/>
                                                                <w:left w:val="none" w:sz="0" w:space="0" w:color="auto"/>
                                                                <w:bottom w:val="none" w:sz="0" w:space="0" w:color="auto"/>
                                                                <w:right w:val="none" w:sz="0" w:space="0" w:color="auto"/>
                                                              </w:divBdr>
                                                            </w:div>
                                                            <w:div w:id="1418865850">
                                                              <w:marLeft w:val="0"/>
                                                              <w:marRight w:val="0"/>
                                                              <w:marTop w:val="0"/>
                                                              <w:marBottom w:val="0"/>
                                                              <w:divBdr>
                                                                <w:top w:val="none" w:sz="0" w:space="0" w:color="auto"/>
                                                                <w:left w:val="none" w:sz="0" w:space="0" w:color="auto"/>
                                                                <w:bottom w:val="none" w:sz="0" w:space="0" w:color="auto"/>
                                                                <w:right w:val="none" w:sz="0" w:space="0" w:color="auto"/>
                                                              </w:divBdr>
                                                            </w:div>
                                                            <w:div w:id="59719661">
                                                              <w:marLeft w:val="0"/>
                                                              <w:marRight w:val="0"/>
                                                              <w:marTop w:val="0"/>
                                                              <w:marBottom w:val="0"/>
                                                              <w:divBdr>
                                                                <w:top w:val="none" w:sz="0" w:space="0" w:color="auto"/>
                                                                <w:left w:val="none" w:sz="0" w:space="0" w:color="auto"/>
                                                                <w:bottom w:val="none" w:sz="0" w:space="0" w:color="auto"/>
                                                                <w:right w:val="none" w:sz="0" w:space="0" w:color="auto"/>
                                                              </w:divBdr>
                                                            </w:div>
                                                            <w:div w:id="71435419">
                                                              <w:marLeft w:val="0"/>
                                                              <w:marRight w:val="0"/>
                                                              <w:marTop w:val="0"/>
                                                              <w:marBottom w:val="0"/>
                                                              <w:divBdr>
                                                                <w:top w:val="none" w:sz="0" w:space="0" w:color="auto"/>
                                                                <w:left w:val="none" w:sz="0" w:space="0" w:color="auto"/>
                                                                <w:bottom w:val="none" w:sz="0" w:space="0" w:color="auto"/>
                                                                <w:right w:val="none" w:sz="0" w:space="0" w:color="auto"/>
                                                              </w:divBdr>
                                                            </w:div>
                                                            <w:div w:id="1172527210">
                                                              <w:marLeft w:val="0"/>
                                                              <w:marRight w:val="0"/>
                                                              <w:marTop w:val="0"/>
                                                              <w:marBottom w:val="0"/>
                                                              <w:divBdr>
                                                                <w:top w:val="none" w:sz="0" w:space="0" w:color="auto"/>
                                                                <w:left w:val="none" w:sz="0" w:space="0" w:color="auto"/>
                                                                <w:bottom w:val="none" w:sz="0" w:space="0" w:color="auto"/>
                                                                <w:right w:val="none" w:sz="0" w:space="0" w:color="auto"/>
                                                              </w:divBdr>
                                                            </w:div>
                                                            <w:div w:id="2038308039">
                                                              <w:marLeft w:val="0"/>
                                                              <w:marRight w:val="0"/>
                                                              <w:marTop w:val="0"/>
                                                              <w:marBottom w:val="0"/>
                                                              <w:divBdr>
                                                                <w:top w:val="none" w:sz="0" w:space="0" w:color="auto"/>
                                                                <w:left w:val="none" w:sz="0" w:space="0" w:color="auto"/>
                                                                <w:bottom w:val="none" w:sz="0" w:space="0" w:color="auto"/>
                                                                <w:right w:val="none" w:sz="0" w:space="0" w:color="auto"/>
                                                              </w:divBdr>
                                                            </w:div>
                                                            <w:div w:id="2075856720">
                                                              <w:marLeft w:val="0"/>
                                                              <w:marRight w:val="0"/>
                                                              <w:marTop w:val="0"/>
                                                              <w:marBottom w:val="0"/>
                                                              <w:divBdr>
                                                                <w:top w:val="none" w:sz="0" w:space="0" w:color="auto"/>
                                                                <w:left w:val="none" w:sz="0" w:space="0" w:color="auto"/>
                                                                <w:bottom w:val="none" w:sz="0" w:space="0" w:color="auto"/>
                                                                <w:right w:val="none" w:sz="0" w:space="0" w:color="auto"/>
                                                              </w:divBdr>
                                                            </w:div>
                                                            <w:div w:id="47605689">
                                                              <w:marLeft w:val="0"/>
                                                              <w:marRight w:val="0"/>
                                                              <w:marTop w:val="0"/>
                                                              <w:marBottom w:val="0"/>
                                                              <w:divBdr>
                                                                <w:top w:val="none" w:sz="0" w:space="0" w:color="auto"/>
                                                                <w:left w:val="none" w:sz="0" w:space="0" w:color="auto"/>
                                                                <w:bottom w:val="none" w:sz="0" w:space="0" w:color="auto"/>
                                                                <w:right w:val="none" w:sz="0" w:space="0" w:color="auto"/>
                                                              </w:divBdr>
                                                            </w:div>
                                                            <w:div w:id="1032413207">
                                                              <w:marLeft w:val="0"/>
                                                              <w:marRight w:val="0"/>
                                                              <w:marTop w:val="0"/>
                                                              <w:marBottom w:val="0"/>
                                                              <w:divBdr>
                                                                <w:top w:val="none" w:sz="0" w:space="0" w:color="auto"/>
                                                                <w:left w:val="none" w:sz="0" w:space="0" w:color="auto"/>
                                                                <w:bottom w:val="none" w:sz="0" w:space="0" w:color="auto"/>
                                                                <w:right w:val="none" w:sz="0" w:space="0" w:color="auto"/>
                                                              </w:divBdr>
                                                            </w:div>
                                                            <w:div w:id="141579182">
                                                              <w:marLeft w:val="0"/>
                                                              <w:marRight w:val="0"/>
                                                              <w:marTop w:val="0"/>
                                                              <w:marBottom w:val="0"/>
                                                              <w:divBdr>
                                                                <w:top w:val="none" w:sz="0" w:space="0" w:color="auto"/>
                                                                <w:left w:val="none" w:sz="0" w:space="0" w:color="auto"/>
                                                                <w:bottom w:val="none" w:sz="0" w:space="0" w:color="auto"/>
                                                                <w:right w:val="none" w:sz="0" w:space="0" w:color="auto"/>
                                                              </w:divBdr>
                                                            </w:div>
                                                            <w:div w:id="1425883055">
                                                              <w:marLeft w:val="0"/>
                                                              <w:marRight w:val="0"/>
                                                              <w:marTop w:val="0"/>
                                                              <w:marBottom w:val="0"/>
                                                              <w:divBdr>
                                                                <w:top w:val="none" w:sz="0" w:space="0" w:color="auto"/>
                                                                <w:left w:val="none" w:sz="0" w:space="0" w:color="auto"/>
                                                                <w:bottom w:val="none" w:sz="0" w:space="0" w:color="auto"/>
                                                                <w:right w:val="none" w:sz="0" w:space="0" w:color="auto"/>
                                                              </w:divBdr>
                                                            </w:div>
                                                            <w:div w:id="1155532964">
                                                              <w:marLeft w:val="0"/>
                                                              <w:marRight w:val="0"/>
                                                              <w:marTop w:val="0"/>
                                                              <w:marBottom w:val="0"/>
                                                              <w:divBdr>
                                                                <w:top w:val="none" w:sz="0" w:space="0" w:color="auto"/>
                                                                <w:left w:val="none" w:sz="0" w:space="0" w:color="auto"/>
                                                                <w:bottom w:val="none" w:sz="0" w:space="0" w:color="auto"/>
                                                                <w:right w:val="none" w:sz="0" w:space="0" w:color="auto"/>
                                                              </w:divBdr>
                                                            </w:div>
                                                            <w:div w:id="2110351966">
                                                              <w:marLeft w:val="0"/>
                                                              <w:marRight w:val="0"/>
                                                              <w:marTop w:val="0"/>
                                                              <w:marBottom w:val="0"/>
                                                              <w:divBdr>
                                                                <w:top w:val="none" w:sz="0" w:space="0" w:color="auto"/>
                                                                <w:left w:val="none" w:sz="0" w:space="0" w:color="auto"/>
                                                                <w:bottom w:val="none" w:sz="0" w:space="0" w:color="auto"/>
                                                                <w:right w:val="none" w:sz="0" w:space="0" w:color="auto"/>
                                                              </w:divBdr>
                                                            </w:div>
                                                            <w:div w:id="1251768402">
                                                              <w:marLeft w:val="0"/>
                                                              <w:marRight w:val="0"/>
                                                              <w:marTop w:val="0"/>
                                                              <w:marBottom w:val="0"/>
                                                              <w:divBdr>
                                                                <w:top w:val="none" w:sz="0" w:space="0" w:color="auto"/>
                                                                <w:left w:val="none" w:sz="0" w:space="0" w:color="auto"/>
                                                                <w:bottom w:val="none" w:sz="0" w:space="0" w:color="auto"/>
                                                                <w:right w:val="none" w:sz="0" w:space="0" w:color="auto"/>
                                                              </w:divBdr>
                                                            </w:div>
                                                            <w:div w:id="21113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9760158">
      <w:bodyDiv w:val="1"/>
      <w:marLeft w:val="0"/>
      <w:marRight w:val="0"/>
      <w:marTop w:val="0"/>
      <w:marBottom w:val="0"/>
      <w:divBdr>
        <w:top w:val="none" w:sz="0" w:space="0" w:color="auto"/>
        <w:left w:val="none" w:sz="0" w:space="0" w:color="auto"/>
        <w:bottom w:val="none" w:sz="0" w:space="0" w:color="auto"/>
        <w:right w:val="none" w:sz="0" w:space="0" w:color="auto"/>
      </w:divBdr>
      <w:divsChild>
        <w:div w:id="1543325203">
          <w:marLeft w:val="0"/>
          <w:marRight w:val="0"/>
          <w:marTop w:val="0"/>
          <w:marBottom w:val="0"/>
          <w:divBdr>
            <w:top w:val="none" w:sz="0" w:space="0" w:color="auto"/>
            <w:left w:val="none" w:sz="0" w:space="0" w:color="auto"/>
            <w:bottom w:val="none" w:sz="0" w:space="0" w:color="auto"/>
            <w:right w:val="none" w:sz="0" w:space="0" w:color="auto"/>
          </w:divBdr>
          <w:divsChild>
            <w:div w:id="1699115435">
              <w:marLeft w:val="0"/>
              <w:marRight w:val="0"/>
              <w:marTop w:val="0"/>
              <w:marBottom w:val="0"/>
              <w:divBdr>
                <w:top w:val="none" w:sz="0" w:space="0" w:color="auto"/>
                <w:left w:val="none" w:sz="0" w:space="0" w:color="auto"/>
                <w:bottom w:val="none" w:sz="0" w:space="0" w:color="auto"/>
                <w:right w:val="none" w:sz="0" w:space="0" w:color="auto"/>
              </w:divBdr>
              <w:divsChild>
                <w:div w:id="459342757">
                  <w:marLeft w:val="0"/>
                  <w:marRight w:val="0"/>
                  <w:marTop w:val="0"/>
                  <w:marBottom w:val="0"/>
                  <w:divBdr>
                    <w:top w:val="none" w:sz="0" w:space="0" w:color="auto"/>
                    <w:left w:val="none" w:sz="0" w:space="0" w:color="auto"/>
                    <w:bottom w:val="none" w:sz="0" w:space="0" w:color="auto"/>
                    <w:right w:val="none" w:sz="0" w:space="0" w:color="auto"/>
                  </w:divBdr>
                  <w:divsChild>
                    <w:div w:id="620958545">
                      <w:marLeft w:val="2325"/>
                      <w:marRight w:val="0"/>
                      <w:marTop w:val="0"/>
                      <w:marBottom w:val="0"/>
                      <w:divBdr>
                        <w:top w:val="none" w:sz="0" w:space="0" w:color="auto"/>
                        <w:left w:val="none" w:sz="0" w:space="0" w:color="auto"/>
                        <w:bottom w:val="none" w:sz="0" w:space="0" w:color="auto"/>
                        <w:right w:val="none" w:sz="0" w:space="0" w:color="auto"/>
                      </w:divBdr>
                      <w:divsChild>
                        <w:div w:id="900991498">
                          <w:marLeft w:val="0"/>
                          <w:marRight w:val="0"/>
                          <w:marTop w:val="0"/>
                          <w:marBottom w:val="0"/>
                          <w:divBdr>
                            <w:top w:val="none" w:sz="0" w:space="0" w:color="auto"/>
                            <w:left w:val="none" w:sz="0" w:space="0" w:color="auto"/>
                            <w:bottom w:val="none" w:sz="0" w:space="0" w:color="auto"/>
                            <w:right w:val="none" w:sz="0" w:space="0" w:color="auto"/>
                          </w:divBdr>
                          <w:divsChild>
                            <w:div w:id="820776392">
                              <w:marLeft w:val="0"/>
                              <w:marRight w:val="0"/>
                              <w:marTop w:val="0"/>
                              <w:marBottom w:val="0"/>
                              <w:divBdr>
                                <w:top w:val="none" w:sz="0" w:space="0" w:color="auto"/>
                                <w:left w:val="none" w:sz="0" w:space="0" w:color="auto"/>
                                <w:bottom w:val="none" w:sz="0" w:space="0" w:color="auto"/>
                                <w:right w:val="none" w:sz="0" w:space="0" w:color="auto"/>
                              </w:divBdr>
                              <w:divsChild>
                                <w:div w:id="543255180">
                                  <w:marLeft w:val="0"/>
                                  <w:marRight w:val="0"/>
                                  <w:marTop w:val="0"/>
                                  <w:marBottom w:val="0"/>
                                  <w:divBdr>
                                    <w:top w:val="none" w:sz="0" w:space="0" w:color="auto"/>
                                    <w:left w:val="none" w:sz="0" w:space="0" w:color="auto"/>
                                    <w:bottom w:val="none" w:sz="0" w:space="0" w:color="auto"/>
                                    <w:right w:val="none" w:sz="0" w:space="0" w:color="auto"/>
                                  </w:divBdr>
                                  <w:divsChild>
                                    <w:div w:id="1471630465">
                                      <w:marLeft w:val="0"/>
                                      <w:marRight w:val="0"/>
                                      <w:marTop w:val="0"/>
                                      <w:marBottom w:val="0"/>
                                      <w:divBdr>
                                        <w:top w:val="none" w:sz="0" w:space="0" w:color="auto"/>
                                        <w:left w:val="none" w:sz="0" w:space="0" w:color="auto"/>
                                        <w:bottom w:val="none" w:sz="0" w:space="0" w:color="auto"/>
                                        <w:right w:val="none" w:sz="0" w:space="0" w:color="auto"/>
                                      </w:divBdr>
                                      <w:divsChild>
                                        <w:div w:id="686099002">
                                          <w:marLeft w:val="0"/>
                                          <w:marRight w:val="0"/>
                                          <w:marTop w:val="0"/>
                                          <w:marBottom w:val="0"/>
                                          <w:divBdr>
                                            <w:top w:val="none" w:sz="0" w:space="0" w:color="auto"/>
                                            <w:left w:val="none" w:sz="0" w:space="0" w:color="auto"/>
                                            <w:bottom w:val="none" w:sz="0" w:space="0" w:color="auto"/>
                                            <w:right w:val="none" w:sz="0" w:space="0" w:color="auto"/>
                                          </w:divBdr>
                                          <w:divsChild>
                                            <w:div w:id="1088038469">
                                              <w:marLeft w:val="0"/>
                                              <w:marRight w:val="0"/>
                                              <w:marTop w:val="0"/>
                                              <w:marBottom w:val="0"/>
                                              <w:divBdr>
                                                <w:top w:val="none" w:sz="0" w:space="0" w:color="auto"/>
                                                <w:left w:val="none" w:sz="0" w:space="0" w:color="auto"/>
                                                <w:bottom w:val="none" w:sz="0" w:space="0" w:color="auto"/>
                                                <w:right w:val="none" w:sz="0" w:space="0" w:color="auto"/>
                                              </w:divBdr>
                                              <w:divsChild>
                                                <w:div w:id="1806315945">
                                                  <w:marLeft w:val="0"/>
                                                  <w:marRight w:val="0"/>
                                                  <w:marTop w:val="0"/>
                                                  <w:marBottom w:val="0"/>
                                                  <w:divBdr>
                                                    <w:top w:val="none" w:sz="0" w:space="0" w:color="auto"/>
                                                    <w:left w:val="none" w:sz="0" w:space="0" w:color="auto"/>
                                                    <w:bottom w:val="none" w:sz="0" w:space="0" w:color="auto"/>
                                                    <w:right w:val="none" w:sz="0" w:space="0" w:color="auto"/>
                                                  </w:divBdr>
                                                  <w:divsChild>
                                                    <w:div w:id="149250399">
                                                      <w:marLeft w:val="0"/>
                                                      <w:marRight w:val="0"/>
                                                      <w:marTop w:val="0"/>
                                                      <w:marBottom w:val="0"/>
                                                      <w:divBdr>
                                                        <w:top w:val="none" w:sz="0" w:space="0" w:color="auto"/>
                                                        <w:left w:val="none" w:sz="0" w:space="0" w:color="auto"/>
                                                        <w:bottom w:val="none" w:sz="0" w:space="0" w:color="auto"/>
                                                        <w:right w:val="none" w:sz="0" w:space="0" w:color="auto"/>
                                                      </w:divBdr>
                                                      <w:divsChild>
                                                        <w:div w:id="1277062072">
                                                          <w:marLeft w:val="15"/>
                                                          <w:marRight w:val="15"/>
                                                          <w:marTop w:val="15"/>
                                                          <w:marBottom w:val="15"/>
                                                          <w:divBdr>
                                                            <w:top w:val="none" w:sz="0" w:space="0" w:color="auto"/>
                                                            <w:left w:val="none" w:sz="0" w:space="0" w:color="auto"/>
                                                            <w:bottom w:val="none" w:sz="0" w:space="0" w:color="auto"/>
                                                            <w:right w:val="none" w:sz="0" w:space="0" w:color="auto"/>
                                                          </w:divBdr>
                                                          <w:divsChild>
                                                            <w:div w:id="620577507">
                                                              <w:marLeft w:val="0"/>
                                                              <w:marRight w:val="0"/>
                                                              <w:marTop w:val="0"/>
                                                              <w:marBottom w:val="0"/>
                                                              <w:divBdr>
                                                                <w:top w:val="none" w:sz="0" w:space="0" w:color="auto"/>
                                                                <w:left w:val="none" w:sz="0" w:space="0" w:color="auto"/>
                                                                <w:bottom w:val="none" w:sz="0" w:space="0" w:color="auto"/>
                                                                <w:right w:val="none" w:sz="0" w:space="0" w:color="auto"/>
                                                              </w:divBdr>
                                                            </w:div>
                                                            <w:div w:id="277375627">
                                                              <w:marLeft w:val="0"/>
                                                              <w:marRight w:val="0"/>
                                                              <w:marTop w:val="0"/>
                                                              <w:marBottom w:val="0"/>
                                                              <w:divBdr>
                                                                <w:top w:val="none" w:sz="0" w:space="0" w:color="auto"/>
                                                                <w:left w:val="none" w:sz="0" w:space="0" w:color="auto"/>
                                                                <w:bottom w:val="none" w:sz="0" w:space="0" w:color="auto"/>
                                                                <w:right w:val="none" w:sz="0" w:space="0" w:color="auto"/>
                                                              </w:divBdr>
                                                            </w:div>
                                                            <w:div w:id="1936133243">
                                                              <w:marLeft w:val="0"/>
                                                              <w:marRight w:val="0"/>
                                                              <w:marTop w:val="0"/>
                                                              <w:marBottom w:val="0"/>
                                                              <w:divBdr>
                                                                <w:top w:val="none" w:sz="0" w:space="0" w:color="auto"/>
                                                                <w:left w:val="none" w:sz="0" w:space="0" w:color="auto"/>
                                                                <w:bottom w:val="none" w:sz="0" w:space="0" w:color="auto"/>
                                                                <w:right w:val="none" w:sz="0" w:space="0" w:color="auto"/>
                                                              </w:divBdr>
                                                            </w:div>
                                                            <w:div w:id="1616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nnect.d51schools.org/schools/gjhs/students/weekley/United%20States%20History/mariahmccune.weebl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5c90d309-5ec2-41ce-808e-9e1c7652c9cd">HYF26HY2VPY4-278-9</_dlc_DocId>
    <_dlc_DocIdUrl xmlns="5c90d309-5ec2-41ce-808e-9e1c7652c9cd">
      <Url>https://connect.d51schools.org/schools/gjhs/students/weekley/_layouts/DocIdRedir.aspx?ID=HYF26HY2VPY4-278-9</Url>
      <Description>HYF26HY2VPY4-278-9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C9BF60B5619ED4580C4FC1B2F240915" ma:contentTypeVersion="0" ma:contentTypeDescription="Create a new document." ma:contentTypeScope="" ma:versionID="2876d83726c41dcb2ff52e7afcec374b">
  <xsd:schema xmlns:xsd="http://www.w3.org/2001/XMLSchema" xmlns:xs="http://www.w3.org/2001/XMLSchema" xmlns:p="http://schemas.microsoft.com/office/2006/metadata/properties" xmlns:ns2="5c90d309-5ec2-41ce-808e-9e1c7652c9cd" targetNamespace="http://schemas.microsoft.com/office/2006/metadata/properties" ma:root="true" ma:fieldsID="5536a22c0a501bac6f472c7c708a52ed" ns2:_="">
    <xsd:import namespace="5c90d309-5ec2-41ce-808e-9e1c7652c9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0d309-5ec2-41ce-808e-9e1c7652c9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Arr05</b:Tag>
    <b:SourceType>Book</b:SourceType>
    <b:Guid>{5B0FEC21-92FD-4724-939B-C87E1A55FDF9}</b:Guid>
    <b:Author>
      <b:Author>
        <b:NameList>
          <b:Person>
            <b:Last>Arreola</b:Last>
            <b:First>Daniel</b:First>
            <b:Middle>D.</b:Middle>
          </b:Person>
          <b:Person>
            <b:Last>Deal</b:Last>
            <b:First>Marci</b:First>
            <b:Middle>Smith</b:Middle>
          </b:Person>
          <b:Person>
            <b:Last>Petersen</b:Last>
            <b:First>James</b:First>
            <b:Middle>F.</b:Middle>
          </b:Person>
          <b:Person>
            <b:Last>Sanders</b:Last>
            <b:First>Rickie</b:First>
          </b:Person>
        </b:NameList>
      </b:Author>
    </b:Author>
    <b:Title>World Geography</b:Title>
    <b:Year>2005</b:Year>
    <b:Publisher>McDougal Litell</b:Publisher>
    <b:CountryRegion>United States of America</b:CountryRegion>
    <b:StandardNumber>0-618-37767-0</b:StandardNumber>
    <b:RefOrder>1</b:RefOrder>
  </b:Source>
</b:Sources>
</file>

<file path=customXml/itemProps1.xml><?xml version="1.0" encoding="utf-8"?>
<ds:datastoreItem xmlns:ds="http://schemas.openxmlformats.org/officeDocument/2006/customXml" ds:itemID="{BE2B7FD3-78FD-4B2F-A619-44DCCE8A1EF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c90d309-5ec2-41ce-808e-9e1c7652c9cd"/>
    <ds:schemaRef ds:uri="http://www.w3.org/XML/1998/namespace"/>
    <ds:schemaRef ds:uri="http://purl.org/dc/dcmitype/"/>
  </ds:schemaRefs>
</ds:datastoreItem>
</file>

<file path=customXml/itemProps2.xml><?xml version="1.0" encoding="utf-8"?>
<ds:datastoreItem xmlns:ds="http://schemas.openxmlformats.org/officeDocument/2006/customXml" ds:itemID="{6A106757-3013-4575-88AD-DFBF4AB38716}">
  <ds:schemaRefs>
    <ds:schemaRef ds:uri="http://schemas.microsoft.com/sharepoint/events"/>
  </ds:schemaRefs>
</ds:datastoreItem>
</file>

<file path=customXml/itemProps3.xml><?xml version="1.0" encoding="utf-8"?>
<ds:datastoreItem xmlns:ds="http://schemas.openxmlformats.org/officeDocument/2006/customXml" ds:itemID="{DA11EAF6-E1A6-47D8-B65D-8FE51C648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0d309-5ec2-41ce-808e-9e1c7652c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A6475-071D-44DA-B039-B402ACBE5743}">
  <ds:schemaRefs>
    <ds:schemaRef ds:uri="http://schemas.microsoft.com/sharepoint/v3/contenttype/forms"/>
  </ds:schemaRefs>
</ds:datastoreItem>
</file>

<file path=customXml/itemProps5.xml><?xml version="1.0" encoding="utf-8"?>
<ds:datastoreItem xmlns:ds="http://schemas.openxmlformats.org/officeDocument/2006/customXml" ds:itemID="{478498B3-185F-4865-9F53-343F7FCA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1318</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MCVSD51</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Mccune, Mariah</dc:creator>
  <cp:lastModifiedBy>MRRM</cp:lastModifiedBy>
  <cp:revision>4</cp:revision>
  <cp:lastPrinted>2008-01-08T14:49:00Z</cp:lastPrinted>
  <dcterms:created xsi:type="dcterms:W3CDTF">2019-05-16T15:51:00Z</dcterms:created>
  <dcterms:modified xsi:type="dcterms:W3CDTF">2019-08-05T16:03:00Z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0x010100AC9BF60B5619ED4580C4FC1B2F240915</vt:lpwstr>
  </property>
  <property fmtid="{D5CDD505-2E9C-101B-9397-08002B2CF9AE}" pid="3" name="_dlc_DocIdItemGuid">
    <vt:lpwstr>3f6abe06-abf1-4f95-a1be-782e518b8d20</vt:lpwstr>
  </property>
</Properties>
</file>