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35" w:rsidRPr="001600DE" w:rsidRDefault="00FB1F90" w:rsidP="003D1CFA">
      <w:pPr>
        <w:jc w:val="center"/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b/>
          <w:sz w:val="21"/>
          <w:szCs w:val="21"/>
        </w:rPr>
        <w:t>COLUMNIST PROJECT</w:t>
      </w:r>
    </w:p>
    <w:p w:rsidR="00FB1F90" w:rsidRPr="001600DE" w:rsidRDefault="00421E5B">
      <w:p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Your first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 xml:space="preserve"> project this year is one that should help you become more adept at analyzing an author’</w:t>
      </w:r>
      <w:r w:rsidR="00053FD9" w:rsidRPr="001600DE">
        <w:rPr>
          <w:rFonts w:ascii="Times New Roman" w:eastAsia="Batang" w:hAnsi="Times New Roman" w:cs="Times New Roman"/>
          <w:sz w:val="21"/>
          <w:szCs w:val="21"/>
        </w:rPr>
        <w:t>s use of rhetoric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 xml:space="preserve"> and </w:t>
      </w:r>
      <w:r w:rsidRPr="001600DE">
        <w:rPr>
          <w:rFonts w:ascii="Times New Roman" w:eastAsia="Batang" w:hAnsi="Times New Roman" w:cs="Times New Roman"/>
          <w:sz w:val="21"/>
          <w:szCs w:val="21"/>
        </w:rPr>
        <w:t>their</w:t>
      </w:r>
      <w:r w:rsidR="00053FD9" w:rsidRPr="001600DE">
        <w:rPr>
          <w:rFonts w:ascii="Times New Roman" w:eastAsia="Batang" w:hAnsi="Times New Roman" w:cs="Times New Roman"/>
          <w:sz w:val="21"/>
          <w:szCs w:val="21"/>
        </w:rPr>
        <w:t xml:space="preserve"> 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>purpose</w:t>
      </w:r>
      <w:r w:rsidR="00716F69">
        <w:rPr>
          <w:rFonts w:ascii="Times New Roman" w:eastAsia="Batang" w:hAnsi="Times New Roman" w:cs="Times New Roman"/>
          <w:sz w:val="21"/>
          <w:szCs w:val="21"/>
        </w:rPr>
        <w:t xml:space="preserve">.  You task will be to follow four 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>columnist</w:t>
      </w:r>
      <w:r w:rsidR="00716F69">
        <w:rPr>
          <w:rFonts w:ascii="Times New Roman" w:eastAsia="Batang" w:hAnsi="Times New Roman" w:cs="Times New Roman"/>
          <w:sz w:val="21"/>
          <w:szCs w:val="21"/>
        </w:rPr>
        <w:t>s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 xml:space="preserve"> </w:t>
      </w:r>
      <w:r w:rsidR="00454866" w:rsidRPr="001600DE">
        <w:rPr>
          <w:rFonts w:ascii="Times New Roman" w:eastAsia="Batang" w:hAnsi="Times New Roman" w:cs="Times New Roman"/>
          <w:sz w:val="21"/>
          <w:szCs w:val="21"/>
        </w:rPr>
        <w:t xml:space="preserve">this semester </w:t>
      </w:r>
      <w:r w:rsidR="00761438" w:rsidRPr="001600DE">
        <w:rPr>
          <w:rFonts w:ascii="Times New Roman" w:eastAsia="Batang" w:hAnsi="Times New Roman" w:cs="Times New Roman"/>
          <w:sz w:val="21"/>
          <w:szCs w:val="21"/>
        </w:rPr>
        <w:t>and analyze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 xml:space="preserve"> </w:t>
      </w:r>
      <w:r w:rsidR="00454866" w:rsidRPr="001600DE">
        <w:rPr>
          <w:rFonts w:ascii="Times New Roman" w:eastAsia="Batang" w:hAnsi="Times New Roman" w:cs="Times New Roman"/>
          <w:sz w:val="21"/>
          <w:szCs w:val="21"/>
        </w:rPr>
        <w:t>his</w:t>
      </w: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 / her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 xml:space="preserve"> rhetoric.</w:t>
      </w:r>
      <w:r w:rsidR="00053FD9" w:rsidRPr="001600DE">
        <w:rPr>
          <w:rFonts w:ascii="Times New Roman" w:eastAsia="Batang" w:hAnsi="Times New Roman" w:cs="Times New Roman"/>
          <w:sz w:val="21"/>
          <w:szCs w:val="21"/>
        </w:rPr>
        <w:t xml:space="preserve">  You will find </w:t>
      </w:r>
      <w:r w:rsidRPr="001600DE">
        <w:rPr>
          <w:rFonts w:ascii="Times New Roman" w:eastAsia="Batang" w:hAnsi="Times New Roman" w:cs="Times New Roman"/>
          <w:sz w:val="21"/>
          <w:szCs w:val="21"/>
        </w:rPr>
        <w:t>your notes from class useful in this exercise.</w:t>
      </w:r>
    </w:p>
    <w:p w:rsidR="00FB1F90" w:rsidRPr="001600DE" w:rsidRDefault="00FB1F90">
      <w:p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This assignment has </w:t>
      </w:r>
      <w:r w:rsidR="00454866" w:rsidRPr="001600DE">
        <w:rPr>
          <w:rFonts w:ascii="Times New Roman" w:eastAsia="Batang" w:hAnsi="Times New Roman" w:cs="Times New Roman"/>
          <w:sz w:val="21"/>
          <w:szCs w:val="21"/>
        </w:rPr>
        <w:t>three</w:t>
      </w: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 parts:</w:t>
      </w:r>
    </w:p>
    <w:p w:rsidR="00FB1F90" w:rsidRPr="001600DE" w:rsidRDefault="00716F69" w:rsidP="00FB1F90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1"/>
          <w:szCs w:val="21"/>
        </w:rPr>
      </w:pPr>
      <w:r>
        <w:rPr>
          <w:rFonts w:ascii="Times New Roman" w:eastAsia="Batang" w:hAnsi="Times New Roman" w:cs="Times New Roman"/>
          <w:sz w:val="21"/>
          <w:szCs w:val="21"/>
        </w:rPr>
        <w:t>Choose four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 xml:space="preserve"> columnist</w:t>
      </w:r>
      <w:r>
        <w:rPr>
          <w:rFonts w:ascii="Times New Roman" w:eastAsia="Batang" w:hAnsi="Times New Roman" w:cs="Times New Roman"/>
          <w:sz w:val="21"/>
          <w:szCs w:val="21"/>
        </w:rPr>
        <w:t>s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 xml:space="preserve"> from the list I have provided for you</w:t>
      </w:r>
      <w:r w:rsidR="00454866" w:rsidRPr="001600DE">
        <w:rPr>
          <w:rFonts w:ascii="Times New Roman" w:eastAsia="Batang" w:hAnsi="Times New Roman" w:cs="Times New Roman"/>
          <w:sz w:val="21"/>
          <w:szCs w:val="21"/>
        </w:rPr>
        <w:t>.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 xml:space="preserve"> </w:t>
      </w:r>
      <w:r w:rsidR="00465FB1" w:rsidRPr="001600DE">
        <w:rPr>
          <w:rFonts w:ascii="Times New Roman" w:eastAsia="Batang" w:hAnsi="Times New Roman" w:cs="Times New Roman"/>
          <w:b/>
          <w:sz w:val="21"/>
          <w:szCs w:val="21"/>
        </w:rPr>
        <w:t xml:space="preserve">MAKE SURE </w:t>
      </w:r>
      <w:r>
        <w:rPr>
          <w:rFonts w:ascii="Times New Roman" w:eastAsia="Batang" w:hAnsi="Times New Roman" w:cs="Times New Roman"/>
          <w:b/>
          <w:sz w:val="21"/>
          <w:szCs w:val="21"/>
        </w:rPr>
        <w:t>THESE COLUMNISTS WRITE REGULARLY AND HAVE PUBLISHED WITHIN THE LAST MONTH</w:t>
      </w:r>
      <w:r w:rsidR="001947DC" w:rsidRPr="001600DE">
        <w:rPr>
          <w:rFonts w:ascii="Times New Roman" w:eastAsia="Batang" w:hAnsi="Times New Roman" w:cs="Times New Roman"/>
          <w:b/>
          <w:sz w:val="21"/>
          <w:szCs w:val="21"/>
        </w:rPr>
        <w:t>!</w:t>
      </w:r>
      <w:r w:rsidR="00465FB1" w:rsidRPr="001600DE">
        <w:rPr>
          <w:rFonts w:ascii="Times New Roman" w:eastAsia="Batang" w:hAnsi="Times New Roman" w:cs="Times New Roman"/>
          <w:b/>
          <w:sz w:val="21"/>
          <w:szCs w:val="21"/>
        </w:rPr>
        <w:t>!</w:t>
      </w:r>
      <w:r w:rsidR="00FB1F90" w:rsidRPr="001600DE">
        <w:rPr>
          <w:rFonts w:ascii="Times New Roman" w:eastAsia="Batang" w:hAnsi="Times New Roman" w:cs="Times New Roman"/>
          <w:sz w:val="21"/>
          <w:szCs w:val="21"/>
        </w:rPr>
        <w:t xml:space="preserve">  Do not fall behind.  This is a task that, with practice, becomes easier.  </w:t>
      </w:r>
      <w:r w:rsidR="00FB1F90" w:rsidRPr="001600DE">
        <w:rPr>
          <w:rFonts w:ascii="Times New Roman" w:eastAsia="Batang" w:hAnsi="Times New Roman" w:cs="Times New Roman"/>
          <w:b/>
          <w:sz w:val="21"/>
          <w:szCs w:val="21"/>
        </w:rPr>
        <w:t>Copy (or print) each article</w:t>
      </w:r>
      <w:r w:rsidR="00421E5B" w:rsidRPr="001600DE">
        <w:rPr>
          <w:rFonts w:ascii="Times New Roman" w:eastAsia="Batang" w:hAnsi="Times New Roman" w:cs="Times New Roman"/>
          <w:b/>
          <w:sz w:val="21"/>
          <w:szCs w:val="21"/>
        </w:rPr>
        <w:t xml:space="preserve"> into a clean word document with no advertisements</w:t>
      </w:r>
      <w:r w:rsidR="00FB1F90" w:rsidRPr="001600DE">
        <w:rPr>
          <w:rFonts w:ascii="Times New Roman" w:eastAsia="Batang" w:hAnsi="Times New Roman" w:cs="Times New Roman"/>
          <w:b/>
          <w:sz w:val="21"/>
          <w:szCs w:val="21"/>
        </w:rPr>
        <w:t xml:space="preserve"> and be sure the copy includes the date and the author’s name.</w:t>
      </w:r>
      <w:bookmarkStart w:id="0" w:name="_GoBack"/>
      <w:bookmarkEnd w:id="0"/>
    </w:p>
    <w:p w:rsidR="001600DE" w:rsidRPr="001600DE" w:rsidRDefault="001600DE" w:rsidP="001600DE">
      <w:pPr>
        <w:pStyle w:val="ListParagraph"/>
        <w:ind w:left="1080"/>
        <w:rPr>
          <w:rFonts w:ascii="Times New Roman" w:eastAsia="Batang" w:hAnsi="Times New Roman" w:cs="Times New Roman"/>
          <w:b/>
          <w:sz w:val="21"/>
          <w:szCs w:val="21"/>
        </w:rPr>
      </w:pPr>
    </w:p>
    <w:p w:rsidR="00FB1F90" w:rsidRPr="001600DE" w:rsidRDefault="00FB1F90" w:rsidP="00FB1F90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Each column must be fully annotated for the following:</w:t>
      </w:r>
      <w:r w:rsidRPr="001600DE">
        <w:rPr>
          <w:rFonts w:ascii="Times New Roman" w:eastAsia="Batang" w:hAnsi="Times New Roman" w:cs="Times New Roman"/>
          <w:sz w:val="21"/>
          <w:szCs w:val="21"/>
        </w:rPr>
        <w:tab/>
        <w:t>(</w:t>
      </w:r>
      <w:r w:rsidR="00046CC4" w:rsidRPr="001600DE">
        <w:rPr>
          <w:rFonts w:ascii="Times New Roman" w:eastAsia="Batang" w:hAnsi="Times New Roman" w:cs="Times New Roman"/>
          <w:b/>
          <w:sz w:val="21"/>
          <w:szCs w:val="21"/>
        </w:rPr>
        <w:t>50</w:t>
      </w:r>
      <w:r w:rsidR="00465FB1" w:rsidRPr="001600DE">
        <w:rPr>
          <w:rFonts w:ascii="Times New Roman" w:eastAsia="Batang" w:hAnsi="Times New Roman" w:cs="Times New Roman"/>
          <w:b/>
          <w:sz w:val="21"/>
          <w:szCs w:val="21"/>
        </w:rPr>
        <w:t xml:space="preserve"> </w:t>
      </w:r>
      <w:r w:rsidRPr="001600DE">
        <w:rPr>
          <w:rFonts w:ascii="Times New Roman" w:eastAsia="Batang" w:hAnsi="Times New Roman" w:cs="Times New Roman"/>
          <w:b/>
          <w:sz w:val="21"/>
          <w:szCs w:val="21"/>
        </w:rPr>
        <w:t>points</w:t>
      </w:r>
      <w:r w:rsidRPr="001600DE">
        <w:rPr>
          <w:rFonts w:ascii="Times New Roman" w:eastAsia="Batang" w:hAnsi="Times New Roman" w:cs="Times New Roman"/>
          <w:sz w:val="21"/>
          <w:szCs w:val="21"/>
        </w:rPr>
        <w:t>)</w:t>
      </w:r>
    </w:p>
    <w:p w:rsidR="00FB1F90" w:rsidRPr="001600DE" w:rsidRDefault="00FB1F90" w:rsidP="00FB1F90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 Speaker’s tone</w:t>
      </w:r>
      <w:r w:rsidR="00454866" w:rsidRPr="001600DE">
        <w:rPr>
          <w:rFonts w:ascii="Times New Roman" w:eastAsia="Batang" w:hAnsi="Times New Roman" w:cs="Times New Roman"/>
          <w:sz w:val="21"/>
          <w:szCs w:val="21"/>
        </w:rPr>
        <w:t>, including shifts in tone, if evident</w:t>
      </w:r>
    </w:p>
    <w:p w:rsidR="00FB1F90" w:rsidRPr="001600DE" w:rsidRDefault="00FB1F90" w:rsidP="00FB1F90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Appeals </w:t>
      </w:r>
      <w:r w:rsidR="00EA153A" w:rsidRPr="001600DE">
        <w:rPr>
          <w:rFonts w:ascii="Times New Roman" w:eastAsia="Batang" w:hAnsi="Times New Roman" w:cs="Times New Roman"/>
          <w:sz w:val="21"/>
          <w:szCs w:val="21"/>
        </w:rPr>
        <w:t>(</w:t>
      </w:r>
      <w:r w:rsidR="00421E5B" w:rsidRPr="001600DE">
        <w:rPr>
          <w:rFonts w:ascii="Times New Roman" w:eastAsia="Batang" w:hAnsi="Times New Roman" w:cs="Times New Roman"/>
          <w:sz w:val="21"/>
          <w:szCs w:val="21"/>
        </w:rPr>
        <w:t>how does the author use logic, emotion</w:t>
      </w:r>
      <w:r w:rsidR="00EA153A" w:rsidRPr="001600DE">
        <w:rPr>
          <w:rFonts w:ascii="Times New Roman" w:eastAsia="Batang" w:hAnsi="Times New Roman" w:cs="Times New Roman"/>
          <w:sz w:val="21"/>
          <w:szCs w:val="21"/>
        </w:rPr>
        <w:t>, credibility, humor, etc.</w:t>
      </w:r>
      <w:r w:rsidR="00421E5B" w:rsidRPr="001600DE">
        <w:rPr>
          <w:rFonts w:ascii="Times New Roman" w:eastAsia="Batang" w:hAnsi="Times New Roman" w:cs="Times New Roman"/>
          <w:sz w:val="21"/>
          <w:szCs w:val="21"/>
        </w:rPr>
        <w:t xml:space="preserve"> to convince you</w:t>
      </w:r>
      <w:r w:rsidR="00EA153A" w:rsidRPr="001600DE">
        <w:rPr>
          <w:rFonts w:ascii="Times New Roman" w:eastAsia="Batang" w:hAnsi="Times New Roman" w:cs="Times New Roman"/>
          <w:sz w:val="21"/>
          <w:szCs w:val="21"/>
        </w:rPr>
        <w:t>)</w:t>
      </w:r>
    </w:p>
    <w:p w:rsidR="00513283" w:rsidRPr="001600DE" w:rsidRDefault="00513283" w:rsidP="00513283">
      <w:pPr>
        <w:pStyle w:val="ListParagraph"/>
        <w:numPr>
          <w:ilvl w:val="1"/>
          <w:numId w:val="3"/>
        </w:num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It may help to start by marking places that evoke a reaction from </w:t>
      </w:r>
      <w:r w:rsidRPr="001600DE">
        <w:rPr>
          <w:rFonts w:ascii="Times New Roman" w:eastAsia="Batang" w:hAnsi="Times New Roman" w:cs="Times New Roman"/>
          <w:i/>
          <w:sz w:val="21"/>
          <w:szCs w:val="21"/>
        </w:rPr>
        <w:t xml:space="preserve">you </w:t>
      </w:r>
      <w:r w:rsidRPr="001600DE">
        <w:rPr>
          <w:rFonts w:ascii="Times New Roman" w:eastAsia="Batang" w:hAnsi="Times New Roman" w:cs="Times New Roman"/>
          <w:sz w:val="21"/>
          <w:szCs w:val="21"/>
        </w:rPr>
        <w:t>(laughter, anger, confusion, etc.)</w:t>
      </w:r>
    </w:p>
    <w:p w:rsidR="00FB1F90" w:rsidRPr="001600DE" w:rsidRDefault="00FB1F90" w:rsidP="00FB1F90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Organizational shifts</w:t>
      </w:r>
      <w:r w:rsidR="00421E5B" w:rsidRPr="001600DE">
        <w:rPr>
          <w:rFonts w:ascii="Times New Roman" w:eastAsia="Batang" w:hAnsi="Times New Roman" w:cs="Times New Roman"/>
          <w:sz w:val="21"/>
          <w:szCs w:val="21"/>
        </w:rPr>
        <w:t xml:space="preserve"> (chunk the text!)</w:t>
      </w:r>
    </w:p>
    <w:p w:rsidR="00465FB1" w:rsidRPr="001600DE" w:rsidRDefault="00465FB1" w:rsidP="00FB1F90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Patterns of repetition</w:t>
      </w:r>
    </w:p>
    <w:p w:rsidR="00421E5B" w:rsidRPr="001600DE" w:rsidRDefault="00421E5B" w:rsidP="00421E5B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Rhetorical strategies</w:t>
      </w:r>
    </w:p>
    <w:p w:rsidR="00FB1F90" w:rsidRPr="001600DE" w:rsidRDefault="00FB1F90" w:rsidP="001600DE">
      <w:pPr>
        <w:ind w:left="1080"/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b/>
          <w:sz w:val="21"/>
          <w:szCs w:val="21"/>
        </w:rPr>
        <w:t>Annotations are more than highlighting, underlining, or labeling!!  Make sure your summaries, reactions, definitions, etc. are included.</w:t>
      </w:r>
    </w:p>
    <w:p w:rsidR="00421E5B" w:rsidRPr="001600DE" w:rsidRDefault="00421E5B" w:rsidP="00421E5B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PASTA </w:t>
      </w:r>
      <w:r w:rsidRPr="001600DE">
        <w:rPr>
          <w:rFonts w:ascii="Times New Roman" w:eastAsia="Batang" w:hAnsi="Times New Roman" w:cs="Times New Roman"/>
          <w:sz w:val="21"/>
          <w:szCs w:val="21"/>
        </w:rPr>
        <w:tab/>
        <w:t>(</w:t>
      </w:r>
      <w:r w:rsidR="00046CC4" w:rsidRPr="001600DE">
        <w:rPr>
          <w:rFonts w:ascii="Times New Roman" w:eastAsia="Batang" w:hAnsi="Times New Roman" w:cs="Times New Roman"/>
          <w:b/>
          <w:sz w:val="21"/>
          <w:szCs w:val="21"/>
        </w:rPr>
        <w:t>25</w:t>
      </w:r>
      <w:r w:rsidRPr="001600DE">
        <w:rPr>
          <w:rFonts w:ascii="Times New Roman" w:eastAsia="Batang" w:hAnsi="Times New Roman" w:cs="Times New Roman"/>
          <w:b/>
          <w:sz w:val="21"/>
          <w:szCs w:val="21"/>
        </w:rPr>
        <w:t xml:space="preserve"> points</w:t>
      </w:r>
      <w:r w:rsidRPr="001600DE">
        <w:rPr>
          <w:rFonts w:ascii="Times New Roman" w:eastAsia="Batang" w:hAnsi="Times New Roman" w:cs="Times New Roman"/>
          <w:sz w:val="21"/>
          <w:szCs w:val="21"/>
        </w:rPr>
        <w:t>)</w:t>
      </w:r>
    </w:p>
    <w:p w:rsidR="00421E5B" w:rsidRPr="001600DE" w:rsidRDefault="00421E5B" w:rsidP="00421E5B">
      <w:pPr>
        <w:pStyle w:val="ListParagraph"/>
        <w:numPr>
          <w:ilvl w:val="1"/>
          <w:numId w:val="2"/>
        </w:num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Must be thorough and specific!</w:t>
      </w:r>
    </w:p>
    <w:p w:rsidR="00421E5B" w:rsidRPr="001600DE" w:rsidRDefault="00421E5B" w:rsidP="00421E5B">
      <w:pPr>
        <w:pStyle w:val="ListParagraph"/>
        <w:numPr>
          <w:ilvl w:val="1"/>
          <w:numId w:val="2"/>
        </w:num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Both the framework and the synthesis sentences are required</w:t>
      </w:r>
    </w:p>
    <w:p w:rsidR="00FB1F90" w:rsidRPr="001600DE" w:rsidRDefault="00421E5B" w:rsidP="00421E5B">
      <w:p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As a summative assessment, you will have to take one of the columns you have annotated for and write an essay identifying the rhetoric and analyzing its effectiveness. </w:t>
      </w:r>
    </w:p>
    <w:p w:rsidR="00046CC4" w:rsidRPr="001600DE" w:rsidRDefault="00046CC4" w:rsidP="00046CC4">
      <w:p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b/>
          <w:sz w:val="21"/>
          <w:szCs w:val="21"/>
        </w:rPr>
        <w:t>Due Dates:</w:t>
      </w:r>
    </w:p>
    <w:p w:rsidR="00046CC4" w:rsidRPr="001600DE" w:rsidRDefault="00046CC4" w:rsidP="00046CC4">
      <w:p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We will be collecting a column and response from you every other Friday.  It is your responsibility to get this column in on time and not our responsibility to remind you.  </w:t>
      </w:r>
      <w:r w:rsidRPr="001600DE">
        <w:rPr>
          <w:rFonts w:ascii="Times New Roman" w:eastAsia="Batang" w:hAnsi="Times New Roman" w:cs="Times New Roman"/>
          <w:b/>
          <w:sz w:val="21"/>
          <w:szCs w:val="21"/>
          <w:u w:val="single"/>
        </w:rPr>
        <w:t>Your column must have been written within the last month.</w:t>
      </w:r>
    </w:p>
    <w:p w:rsidR="00EA153A" w:rsidRPr="001600DE" w:rsidRDefault="00EA153A" w:rsidP="00615EBD">
      <w:pPr>
        <w:rPr>
          <w:rFonts w:ascii="Times New Roman" w:eastAsia="Batang" w:hAnsi="Times New Roman" w:cs="Times New Roman"/>
          <w:b/>
          <w:sz w:val="21"/>
          <w:szCs w:val="21"/>
        </w:rPr>
      </w:pPr>
    </w:p>
    <w:p w:rsidR="00615EBD" w:rsidRPr="001600DE" w:rsidRDefault="00615EBD" w:rsidP="00615EBD">
      <w:pPr>
        <w:rPr>
          <w:rFonts w:ascii="Times New Roman" w:eastAsia="Batang" w:hAnsi="Times New Roman" w:cs="Times New Roman"/>
          <w:b/>
          <w:sz w:val="21"/>
          <w:szCs w:val="21"/>
        </w:rPr>
      </w:pPr>
      <w:r w:rsidRPr="001600DE">
        <w:rPr>
          <w:rFonts w:ascii="Times New Roman" w:eastAsia="Batang" w:hAnsi="Times New Roman" w:cs="Times New Roman"/>
          <w:b/>
          <w:sz w:val="21"/>
          <w:szCs w:val="21"/>
        </w:rPr>
        <w:t>SOME SUGGESTIONS:</w:t>
      </w:r>
    </w:p>
    <w:p w:rsidR="00454866" w:rsidRPr="001600DE" w:rsidRDefault="00454866" w:rsidP="00454866">
      <w:pPr>
        <w:pStyle w:val="ListParagraph"/>
        <w:numPr>
          <w:ilvl w:val="0"/>
          <w:numId w:val="6"/>
        </w:num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If you are struggling, come </w:t>
      </w:r>
      <w:r w:rsidR="00EA153A" w:rsidRPr="001600DE">
        <w:rPr>
          <w:rFonts w:ascii="Times New Roman" w:eastAsia="Batang" w:hAnsi="Times New Roman" w:cs="Times New Roman"/>
          <w:sz w:val="21"/>
          <w:szCs w:val="21"/>
        </w:rPr>
        <w:t>in to see me WITH you article AND</w:t>
      </w: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 your attempt at annotation.  I am more than happy to help you, but it is </w:t>
      </w:r>
      <w:r w:rsidRPr="001600DE">
        <w:rPr>
          <w:rFonts w:ascii="Times New Roman" w:eastAsia="Batang" w:hAnsi="Times New Roman" w:cs="Times New Roman"/>
          <w:b/>
          <w:sz w:val="21"/>
          <w:szCs w:val="21"/>
        </w:rPr>
        <w:t>YOUR RESPONSIBILITY</w:t>
      </w: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 to seek help if you need it.</w:t>
      </w:r>
    </w:p>
    <w:p w:rsidR="00316A03" w:rsidRPr="001600DE" w:rsidRDefault="00316A03" w:rsidP="00454866">
      <w:pPr>
        <w:pStyle w:val="ListParagraph"/>
        <w:numPr>
          <w:ilvl w:val="0"/>
          <w:numId w:val="11"/>
        </w:num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Pay attention to how</w:t>
      </w:r>
      <w:r w:rsidR="00454866" w:rsidRPr="001600DE">
        <w:rPr>
          <w:rFonts w:ascii="Times New Roman" w:eastAsia="Batang" w:hAnsi="Times New Roman" w:cs="Times New Roman"/>
          <w:sz w:val="21"/>
          <w:szCs w:val="21"/>
        </w:rPr>
        <w:t xml:space="preserve"> he/</w:t>
      </w:r>
      <w:r w:rsidRPr="001600DE">
        <w:rPr>
          <w:rFonts w:ascii="Times New Roman" w:eastAsia="Batang" w:hAnsi="Times New Roman" w:cs="Times New Roman"/>
          <w:sz w:val="21"/>
          <w:szCs w:val="21"/>
        </w:rPr>
        <w:t xml:space="preserve"> she uses syntax, especially subordination, coordination, various parallel structures, and punctuation to develop her style, to make a point, to build tension, etc.</w:t>
      </w:r>
    </w:p>
    <w:p w:rsidR="00F96492" w:rsidRPr="00341123" w:rsidRDefault="00316A03" w:rsidP="00316A03">
      <w:pPr>
        <w:pStyle w:val="ListParagraph"/>
        <w:numPr>
          <w:ilvl w:val="0"/>
          <w:numId w:val="11"/>
        </w:num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Understand how the author uses basic rhetorical moves such as juxtaposition, repetition, rhetorical questions, vacillation of tone, metaphorical techniques, allusions, irony, and satire to reinforce her argument.</w:t>
      </w:r>
    </w:p>
    <w:p w:rsidR="003D1CFA" w:rsidRPr="001600DE" w:rsidRDefault="003D1CFA" w:rsidP="00316A03">
      <w:pPr>
        <w:rPr>
          <w:rFonts w:ascii="Times New Roman" w:eastAsia="Batang" w:hAnsi="Times New Roman" w:cs="Times New Roman"/>
          <w:sz w:val="21"/>
          <w:szCs w:val="21"/>
        </w:rPr>
      </w:pPr>
      <w:r w:rsidRPr="001600DE">
        <w:rPr>
          <w:rFonts w:ascii="Times New Roman" w:eastAsia="Batang" w:hAnsi="Times New Roman" w:cs="Times New Roman"/>
          <w:sz w:val="21"/>
          <w:szCs w:val="21"/>
        </w:rPr>
        <w:t>*adapted from McDonald and others via AP list-</w:t>
      </w:r>
      <w:proofErr w:type="spellStart"/>
      <w:r w:rsidRPr="001600DE">
        <w:rPr>
          <w:rFonts w:ascii="Times New Roman" w:eastAsia="Batang" w:hAnsi="Times New Roman" w:cs="Times New Roman"/>
          <w:sz w:val="21"/>
          <w:szCs w:val="21"/>
        </w:rPr>
        <w:t>serv</w:t>
      </w:r>
      <w:proofErr w:type="spellEnd"/>
    </w:p>
    <w:p w:rsidR="00FB1F90" w:rsidRPr="00716F69" w:rsidRDefault="00FB1F90" w:rsidP="00716F69">
      <w:pPr>
        <w:spacing w:line="480" w:lineRule="auto"/>
        <w:rPr>
          <w:rFonts w:ascii="Times New Roman" w:eastAsia="Batang" w:hAnsi="Times New Roman" w:cs="Times New Roman"/>
          <w:sz w:val="21"/>
          <w:szCs w:val="21"/>
        </w:rPr>
      </w:pPr>
    </w:p>
    <w:sectPr w:rsidR="00FB1F90" w:rsidRPr="00716F69" w:rsidSect="00716F6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F5A"/>
    <w:multiLevelType w:val="hybridMultilevel"/>
    <w:tmpl w:val="AF76DF1A"/>
    <w:lvl w:ilvl="0" w:tplc="988A4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743"/>
    <w:multiLevelType w:val="hybridMultilevel"/>
    <w:tmpl w:val="4A6C7670"/>
    <w:lvl w:ilvl="0" w:tplc="45F05D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D575C"/>
    <w:multiLevelType w:val="hybridMultilevel"/>
    <w:tmpl w:val="14708010"/>
    <w:lvl w:ilvl="0" w:tplc="3EC8D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D73529"/>
    <w:multiLevelType w:val="hybridMultilevel"/>
    <w:tmpl w:val="135AC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203"/>
    <w:multiLevelType w:val="hybridMultilevel"/>
    <w:tmpl w:val="E2AA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144E"/>
    <w:multiLevelType w:val="hybridMultilevel"/>
    <w:tmpl w:val="8E92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F2B49"/>
    <w:multiLevelType w:val="hybridMultilevel"/>
    <w:tmpl w:val="561827F4"/>
    <w:lvl w:ilvl="0" w:tplc="EE5A9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5750"/>
    <w:multiLevelType w:val="multilevel"/>
    <w:tmpl w:val="ADF6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97010"/>
    <w:multiLevelType w:val="hybridMultilevel"/>
    <w:tmpl w:val="3CFC1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91259"/>
    <w:multiLevelType w:val="hybridMultilevel"/>
    <w:tmpl w:val="12A6D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83376"/>
    <w:multiLevelType w:val="hybridMultilevel"/>
    <w:tmpl w:val="DC322768"/>
    <w:lvl w:ilvl="0" w:tplc="A5D2F0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90"/>
    <w:rsid w:val="0001416E"/>
    <w:rsid w:val="00046CC4"/>
    <w:rsid w:val="00053FD9"/>
    <w:rsid w:val="00125665"/>
    <w:rsid w:val="001600DE"/>
    <w:rsid w:val="001947DC"/>
    <w:rsid w:val="00316A03"/>
    <w:rsid w:val="00341123"/>
    <w:rsid w:val="003D1CFA"/>
    <w:rsid w:val="00421E5B"/>
    <w:rsid w:val="00454866"/>
    <w:rsid w:val="00465FB1"/>
    <w:rsid w:val="004C067A"/>
    <w:rsid w:val="00513283"/>
    <w:rsid w:val="00615EBD"/>
    <w:rsid w:val="006D0CB1"/>
    <w:rsid w:val="00716F69"/>
    <w:rsid w:val="00761438"/>
    <w:rsid w:val="00893443"/>
    <w:rsid w:val="008A189D"/>
    <w:rsid w:val="008D1335"/>
    <w:rsid w:val="008F46A0"/>
    <w:rsid w:val="00BE153A"/>
    <w:rsid w:val="00CD5FFA"/>
    <w:rsid w:val="00CE5E23"/>
    <w:rsid w:val="00D12A4A"/>
    <w:rsid w:val="00D864DB"/>
    <w:rsid w:val="00E11EFC"/>
    <w:rsid w:val="00EA153A"/>
    <w:rsid w:val="00F96492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D1D9"/>
  <w15:docId w15:val="{AE482C75-F6E6-4DEB-921D-DA4F582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067A"/>
    <w:rPr>
      <w:strike w:val="0"/>
      <w:dstrike w:val="0"/>
      <w:color w:val="004276"/>
      <w:u w:val="none"/>
      <w:effect w:val="none"/>
    </w:rPr>
  </w:style>
  <w:style w:type="character" w:customStyle="1" w:styleId="schedule">
    <w:name w:val="schedule"/>
    <w:basedOn w:val="DefaultParagraphFont"/>
    <w:rsid w:val="004C067A"/>
  </w:style>
  <w:style w:type="paragraph" w:styleId="BalloonText">
    <w:name w:val="Balloon Text"/>
    <w:basedOn w:val="Normal"/>
    <w:link w:val="BalloonTextChar"/>
    <w:uiPriority w:val="99"/>
    <w:semiHidden/>
    <w:unhideWhenUsed/>
    <w:rsid w:val="0001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5056798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2102871486">
                  <w:marLeft w:val="0"/>
                  <w:marRight w:val="0"/>
                  <w:marTop w:val="18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731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53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0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Malesich</dc:creator>
  <cp:lastModifiedBy>Mccune, Mariah</cp:lastModifiedBy>
  <cp:revision>4</cp:revision>
  <cp:lastPrinted>2013-09-20T20:26:00Z</cp:lastPrinted>
  <dcterms:created xsi:type="dcterms:W3CDTF">2017-08-15T14:59:00Z</dcterms:created>
  <dcterms:modified xsi:type="dcterms:W3CDTF">2017-08-15T15:04:00Z</dcterms:modified>
</cp:coreProperties>
</file>